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9760A9D" w14:textId="77777777" w:rsidR="009912FB" w:rsidRDefault="00F372A3">
      <w:pPr>
        <w:spacing w:line="276" w:lineRule="auto"/>
        <w:jc w:val="center"/>
        <w:rPr>
          <w:b/>
          <w:u w:val="single"/>
        </w:rPr>
      </w:pPr>
      <w:r>
        <w:rPr>
          <w:b/>
          <w:u w:val="single"/>
        </w:rPr>
        <w:t>CFB 2022 – Edição Caatinga</w:t>
      </w:r>
    </w:p>
    <w:p w14:paraId="408214C8" w14:textId="77777777" w:rsidR="009912FB" w:rsidRDefault="009912FB">
      <w:pPr>
        <w:spacing w:line="276" w:lineRule="auto"/>
        <w:jc w:val="both"/>
      </w:pPr>
    </w:p>
    <w:p w14:paraId="59641E49" w14:textId="77777777" w:rsidR="009912FB" w:rsidRDefault="00F372A3">
      <w:pPr>
        <w:spacing w:line="276" w:lineRule="auto"/>
        <w:jc w:val="both"/>
      </w:pPr>
      <w:r>
        <w:rPr>
          <w:b/>
        </w:rPr>
        <w:t>Organização</w:t>
      </w:r>
      <w:r>
        <w:t xml:space="preserve">: Fernando Schmidt, Carla Ribas, Rodrigo Feitosa e Yves </w:t>
      </w:r>
      <w:proofErr w:type="spellStart"/>
      <w:r>
        <w:t>Quinet</w:t>
      </w:r>
      <w:proofErr w:type="spellEnd"/>
      <w:r>
        <w:t>.</w:t>
      </w:r>
    </w:p>
    <w:p w14:paraId="70EACA5B" w14:textId="77777777" w:rsidR="009912FB" w:rsidRDefault="009912FB">
      <w:pPr>
        <w:spacing w:line="276" w:lineRule="auto"/>
        <w:jc w:val="both"/>
        <w:rPr>
          <w:b/>
        </w:rPr>
      </w:pPr>
    </w:p>
    <w:p w14:paraId="7A61FE37" w14:textId="77777777" w:rsidR="009912FB" w:rsidRDefault="00F372A3">
      <w:pPr>
        <w:jc w:val="both"/>
      </w:pPr>
      <w:r>
        <w:rPr>
          <w:b/>
        </w:rPr>
        <w:t xml:space="preserve">Data e local: </w:t>
      </w:r>
      <w:r>
        <w:t xml:space="preserve">11 a 19 de novembro. Reserva Natural Serra das Almas, Crateús, CE e Campus Experimental de Educação Ambiental e Ecologia – UECE, </w:t>
      </w:r>
      <w:proofErr w:type="spellStart"/>
      <w:r>
        <w:t>Pacoti</w:t>
      </w:r>
      <w:proofErr w:type="spellEnd"/>
      <w:r>
        <w:t>, CE.</w:t>
      </w:r>
    </w:p>
    <w:p w14:paraId="1C62793F" w14:textId="77777777" w:rsidR="009912FB" w:rsidRDefault="009912FB">
      <w:pPr>
        <w:jc w:val="both"/>
        <w:rPr>
          <w:b/>
        </w:rPr>
      </w:pPr>
    </w:p>
    <w:p w14:paraId="08D223B5" w14:textId="77777777" w:rsidR="009912FB" w:rsidRDefault="00F372A3">
      <w:pPr>
        <w:spacing w:line="276" w:lineRule="auto"/>
        <w:jc w:val="both"/>
      </w:pPr>
      <w:r>
        <w:rPr>
          <w:b/>
        </w:rPr>
        <w:t xml:space="preserve">Carga horária: </w:t>
      </w:r>
      <w:r>
        <w:t>uma semana – 72 horas.</w:t>
      </w:r>
    </w:p>
    <w:p w14:paraId="00B0849D" w14:textId="77777777" w:rsidR="009912FB" w:rsidRDefault="009912FB">
      <w:pPr>
        <w:spacing w:line="276" w:lineRule="auto"/>
        <w:jc w:val="both"/>
      </w:pPr>
    </w:p>
    <w:p w14:paraId="0EDC34CF" w14:textId="77777777" w:rsidR="009912FB" w:rsidRDefault="00F372A3">
      <w:pPr>
        <w:spacing w:line="276" w:lineRule="auto"/>
        <w:jc w:val="both"/>
      </w:pPr>
      <w:r>
        <w:rPr>
          <w:b/>
        </w:rPr>
        <w:t>Vagas</w:t>
      </w:r>
      <w:r>
        <w:t xml:space="preserve">: 30. </w:t>
      </w:r>
    </w:p>
    <w:p w14:paraId="30E29E67" w14:textId="77777777" w:rsidR="009912FB" w:rsidRDefault="009912FB">
      <w:pPr>
        <w:spacing w:line="276" w:lineRule="auto"/>
        <w:jc w:val="both"/>
      </w:pPr>
    </w:p>
    <w:p w14:paraId="00E3930D" w14:textId="679E87C2" w:rsidR="009912FB" w:rsidRDefault="00F372A3">
      <w:pPr>
        <w:spacing w:line="276" w:lineRule="auto"/>
        <w:jc w:val="both"/>
      </w:pPr>
      <w:r>
        <w:rPr>
          <w:b/>
        </w:rPr>
        <w:t xml:space="preserve">Seleção: </w:t>
      </w:r>
      <w:r>
        <w:t xml:space="preserve">Enviar formulário de inscrição (formulário disponível em http://formigasdobrasil.com/edicao-2022/) devidamente preenchido com os dados solicitados e o link do currículo Lattes </w:t>
      </w:r>
      <w:r>
        <w:rPr>
          <w:b/>
        </w:rPr>
        <w:t>atualizado</w:t>
      </w:r>
      <w:r>
        <w:t>. No formulário responder à pergunta: “Por que uma das vagas do curso deve ser sua?” A resposta será avaliada como carta de intenção (</w:t>
      </w:r>
      <w:r>
        <w:rPr>
          <w:b/>
        </w:rPr>
        <w:t>uma página no máximo</w:t>
      </w:r>
      <w:r>
        <w:t>) em que a/o estudante deve argumentar como o curso contribuirá para a sua formação. O envio do formulário de inscrição deverá ser feito por e-mail (</w:t>
      </w:r>
      <w:hyperlink r:id="rId5">
        <w:r>
          <w:rPr>
            <w:color w:val="0000FF"/>
            <w:u w:val="single"/>
          </w:rPr>
          <w:t>formigasdobrasil@gmail.com</w:t>
        </w:r>
      </w:hyperlink>
      <w:r>
        <w:t xml:space="preserve">). </w:t>
      </w:r>
      <w:r>
        <w:rPr>
          <w:b/>
        </w:rPr>
        <w:t>O formulário de inscrição devidamente preenchido deve estar no formato de arquivo “</w:t>
      </w:r>
      <w:proofErr w:type="spellStart"/>
      <w:r>
        <w:rPr>
          <w:b/>
        </w:rPr>
        <w:t>pdf</w:t>
      </w:r>
      <w:proofErr w:type="spellEnd"/>
      <w:r>
        <w:rPr>
          <w:b/>
        </w:rPr>
        <w:t>”.</w:t>
      </w:r>
    </w:p>
    <w:p w14:paraId="358D0957" w14:textId="77777777" w:rsidR="009912FB" w:rsidRDefault="009912FB">
      <w:pPr>
        <w:spacing w:line="276" w:lineRule="auto"/>
        <w:jc w:val="both"/>
        <w:rPr>
          <w:b/>
        </w:rPr>
      </w:pPr>
    </w:p>
    <w:p w14:paraId="7EAC25DB" w14:textId="77777777" w:rsidR="009912FB" w:rsidRDefault="00F372A3">
      <w:pPr>
        <w:spacing w:line="276" w:lineRule="auto"/>
        <w:jc w:val="both"/>
      </w:pPr>
      <w:r>
        <w:rPr>
          <w:b/>
        </w:rPr>
        <w:t xml:space="preserve">Resumo: </w:t>
      </w:r>
      <w:r>
        <w:t xml:space="preserve">As/os participantes </w:t>
      </w:r>
      <w:r>
        <w:rPr>
          <w:b/>
        </w:rPr>
        <w:t>selecionadas/os</w:t>
      </w:r>
      <w:r>
        <w:t xml:space="preserve"> (a lista de selecionadas/os será divulgada em 17/06) deverão enviar um resumo (máximo de 200 palavras, sem contar o título e afiliações) sobre sua linha de pesquisa e projetos concluídos ou em andamento</w:t>
      </w:r>
      <w:r>
        <w:rPr>
          <w:b/>
        </w:rPr>
        <w:t xml:space="preserve">. </w:t>
      </w:r>
      <w:r>
        <w:t>O resumo deve conter título, nome das/os participantes do projeto, afiliações e o texto (o modelo será divulgado após a seleção). O prazo para o envio do resumo é até o dia 30 de outubro de 2022. Estes resumos serão apresentados de forma oral durante o Curso para que todas/os as/os participantes tenham a oportunidade de conhecer as diferentes áreas de pesquisa em Mirmecologia no Brasil.</w:t>
      </w:r>
    </w:p>
    <w:p w14:paraId="2D354F0D" w14:textId="77777777" w:rsidR="009912FB" w:rsidRDefault="009912FB">
      <w:pPr>
        <w:spacing w:line="276" w:lineRule="auto"/>
        <w:jc w:val="both"/>
        <w:rPr>
          <w:b/>
        </w:rPr>
      </w:pPr>
    </w:p>
    <w:p w14:paraId="71266F60" w14:textId="77777777" w:rsidR="009912FB" w:rsidRDefault="00F372A3">
      <w:pPr>
        <w:spacing w:line="276" w:lineRule="auto"/>
        <w:jc w:val="both"/>
      </w:pPr>
      <w:r>
        <w:rPr>
          <w:b/>
        </w:rPr>
        <w:t>Investimento:</w:t>
      </w:r>
      <w:r>
        <w:t xml:space="preserve"> R$ 600,00 (</w:t>
      </w:r>
      <w:r>
        <w:rPr>
          <w:b/>
        </w:rPr>
        <w:t>esta taxa só deverá ser paga pelos selecionadas/os</w:t>
      </w:r>
      <w:r>
        <w:t xml:space="preserve"> – a lista de selecionadas/os será divulgada em 17/06). Nesta edição o curso terá duas etapas: i) campo e </w:t>
      </w:r>
      <w:proofErr w:type="spellStart"/>
      <w:r>
        <w:t>ii</w:t>
      </w:r>
      <w:proofErr w:type="spellEnd"/>
      <w:r>
        <w:t xml:space="preserve">) laboratório. O campo será na Reserva Natural Serra das Almas em Crateús, CE no período de 11 a 15 de novembro. O transporte de ida e volta à Reserva Natural Serra das Almas e hospedagem e alimentação na mesma estão inclusos no valor da </w:t>
      </w:r>
      <w:r>
        <w:lastRenderedPageBreak/>
        <w:t xml:space="preserve">inscrição. A etapa de laboratório será no Campus Experimental de Educação Ambiental e Ecologia em </w:t>
      </w:r>
      <w:proofErr w:type="spellStart"/>
      <w:r>
        <w:t>Pacoti</w:t>
      </w:r>
      <w:proofErr w:type="spellEnd"/>
      <w:r>
        <w:t xml:space="preserve">, CE, cuja hospedagem  está inclusa na inscrição, alimentação </w:t>
      </w:r>
      <w:r>
        <w:rPr>
          <w:b/>
        </w:rPr>
        <w:t xml:space="preserve">NÃO </w:t>
      </w:r>
      <w:r>
        <w:t>está inclusa nesta etapa. Em ambas as etapas (campo e laboratório) palestras também farão parte da programação.</w:t>
      </w:r>
    </w:p>
    <w:p w14:paraId="6A8BA4EB" w14:textId="77777777" w:rsidR="009912FB" w:rsidRDefault="009912FB">
      <w:pPr>
        <w:spacing w:line="276" w:lineRule="auto"/>
        <w:jc w:val="both"/>
      </w:pPr>
    </w:p>
    <w:p w14:paraId="0A42ACB5" w14:textId="77777777" w:rsidR="009912FB" w:rsidRDefault="009912FB">
      <w:pPr>
        <w:spacing w:line="276" w:lineRule="auto"/>
        <w:jc w:val="both"/>
      </w:pPr>
    </w:p>
    <w:p w14:paraId="3AE84D5B" w14:textId="77777777" w:rsidR="009912FB" w:rsidRDefault="00F372A3">
      <w:pPr>
        <w:spacing w:line="276" w:lineRule="auto"/>
        <w:jc w:val="both"/>
      </w:pPr>
      <w:r>
        <w:rPr>
          <w:b/>
        </w:rPr>
        <w:t>Estrutura e instruções</w:t>
      </w:r>
      <w:r>
        <w:t xml:space="preserve">: </w:t>
      </w:r>
    </w:p>
    <w:p w14:paraId="7CEC7F56" w14:textId="77777777" w:rsidR="009912FB" w:rsidRDefault="00F372A3">
      <w:pPr>
        <w:spacing w:line="276" w:lineRule="auto"/>
        <w:jc w:val="both"/>
      </w:pPr>
      <w:r>
        <w:t xml:space="preserve">Dado que vamos iniciar o curso na Reserva Natural Serra das Almas em Crateús, nossa viagem de Fortaleza para Crateús será no dia 11/07 (horário e local de saída a definir). Dessa forma é obrigatório que as/os participantes do curso cheguem a Fortaleza no dia 10/11. Para a hospedagem em ambos os locais é necessário levar toalha de banho, roupa de cama e travesseiro. </w:t>
      </w:r>
    </w:p>
    <w:p w14:paraId="17DDF9EF" w14:textId="77777777" w:rsidR="009912FB" w:rsidRDefault="009912FB">
      <w:pPr>
        <w:spacing w:line="276" w:lineRule="auto"/>
        <w:jc w:val="both"/>
      </w:pPr>
    </w:p>
    <w:p w14:paraId="39CA0AAF" w14:textId="77777777" w:rsidR="009912FB" w:rsidRDefault="00F372A3">
      <w:pPr>
        <w:spacing w:line="276" w:lineRule="auto"/>
        <w:jc w:val="both"/>
      </w:pPr>
      <w:r>
        <w:t xml:space="preserve">É EXPRESSAMENTE PROIBIDO O CONSUMO DE BEBIDAS ALCOÓLICAS NAS DEPENDÊNCIAS DA RESERVA NATURAL SERRA DAS ALMAS E DO CAMPUS EXPERIMENTAL DE EDUCAÇÃO AMBIENTAL E ECOLOGIA - UECE. </w:t>
      </w:r>
    </w:p>
    <w:p w14:paraId="1708B2A5" w14:textId="77777777" w:rsidR="009912FB" w:rsidRDefault="009912FB">
      <w:pPr>
        <w:spacing w:line="276" w:lineRule="auto"/>
        <w:jc w:val="both"/>
      </w:pPr>
    </w:p>
    <w:p w14:paraId="43BA19F7" w14:textId="77777777" w:rsidR="009912FB" w:rsidRDefault="00F372A3">
      <w:pPr>
        <w:spacing w:line="276" w:lineRule="auto"/>
        <w:jc w:val="both"/>
      </w:pPr>
      <w:r>
        <w:t>Acreditamos que esse modelo de imersão em que todas/os participantes convivem em período integral, tanto nas aulas quanto nos momentos de descanso e lazer, deverá aumentar as trocas de experiências entre as/os mesmas/os, o que promoverá um aproveitamento ainda maior do Curso Formigas do Brasil.</w:t>
      </w:r>
    </w:p>
    <w:p w14:paraId="5582F125" w14:textId="77777777" w:rsidR="009912FB" w:rsidRDefault="009912FB">
      <w:pPr>
        <w:spacing w:line="276" w:lineRule="auto"/>
        <w:jc w:val="both"/>
      </w:pPr>
    </w:p>
    <w:p w14:paraId="1B69FF2C" w14:textId="77777777" w:rsidR="009912FB" w:rsidRDefault="00F372A3">
      <w:pPr>
        <w:spacing w:line="276" w:lineRule="auto"/>
        <w:jc w:val="both"/>
      </w:pPr>
      <w:r>
        <w:t xml:space="preserve">Os dois locais que sediarão as atividades do curso possuem apelo histórico incrível em relação ao bioma Caatinga e a biodiversidade do Ceará. Dessa forma esperamos oportunizar a vocês experiências mirmecológicas únicas e enriquecedoras. Temos certeza de que será mais uma edição incrível do Curso Formigas do Brasil! </w:t>
      </w:r>
    </w:p>
    <w:p w14:paraId="4C6EEF95" w14:textId="77777777" w:rsidR="009912FB" w:rsidRDefault="009912FB">
      <w:pPr>
        <w:spacing w:line="276" w:lineRule="auto"/>
        <w:jc w:val="both"/>
      </w:pPr>
    </w:p>
    <w:p w14:paraId="56EA1499" w14:textId="77777777" w:rsidR="009912FB" w:rsidRDefault="00F372A3">
      <w:pPr>
        <w:spacing w:line="276" w:lineRule="auto"/>
        <w:jc w:val="both"/>
      </w:pPr>
      <w:r>
        <w:rPr>
          <w:b/>
        </w:rPr>
        <w:t xml:space="preserve">Pagamento das inscrições: </w:t>
      </w:r>
      <w:r>
        <w:t xml:space="preserve">As/os selecionadas/os devem fazer o pagamento da inscrição via transferência através de PIX para Fernando Augusto Schmidt. Banco do Brasil, cuja chave é o CPF: 954.341.190-53. O comprovante da transferência deve ser enviado para: </w:t>
      </w:r>
      <w:hyperlink r:id="rId6">
        <w:r>
          <w:rPr>
            <w:color w:val="0000FF"/>
            <w:u w:val="single"/>
          </w:rPr>
          <w:t>formigasdobrasil@gmail.com</w:t>
        </w:r>
      </w:hyperlink>
      <w:r>
        <w:t xml:space="preserve"> com a devida identificação da/o selecionada/o.</w:t>
      </w:r>
    </w:p>
    <w:p w14:paraId="6D2519E1" w14:textId="77777777" w:rsidR="009912FB" w:rsidRDefault="009912FB">
      <w:pPr>
        <w:spacing w:line="276" w:lineRule="auto"/>
        <w:jc w:val="both"/>
      </w:pPr>
    </w:p>
    <w:p w14:paraId="435EC6F2" w14:textId="77777777" w:rsidR="009912FB" w:rsidRDefault="00F372A3">
      <w:pPr>
        <w:spacing w:line="276" w:lineRule="auto"/>
        <w:jc w:val="both"/>
        <w:rPr>
          <w:b/>
        </w:rPr>
      </w:pPr>
      <w:r>
        <w:rPr>
          <w:b/>
        </w:rPr>
        <w:t>Prazos:</w:t>
      </w:r>
    </w:p>
    <w:p w14:paraId="260315A5" w14:textId="77777777" w:rsidR="009912FB" w:rsidRDefault="00F372A3">
      <w:pPr>
        <w:spacing w:line="276" w:lineRule="auto"/>
        <w:rPr>
          <w:color w:val="222222"/>
        </w:rPr>
      </w:pPr>
      <w:r>
        <w:rPr>
          <w:color w:val="222222"/>
        </w:rPr>
        <w:t>18/04 a 04/06 - Divulgação e Período de inscrições para seleção.</w:t>
      </w:r>
    </w:p>
    <w:p w14:paraId="5F622BB6" w14:textId="77777777" w:rsidR="009912FB" w:rsidRDefault="00F372A3">
      <w:pPr>
        <w:spacing w:line="276" w:lineRule="auto"/>
        <w:rPr>
          <w:color w:val="222222"/>
        </w:rPr>
      </w:pPr>
      <w:r>
        <w:rPr>
          <w:color w:val="222222"/>
        </w:rPr>
        <w:lastRenderedPageBreak/>
        <w:t>06/06 – 16/06 – Seleção.</w:t>
      </w:r>
    </w:p>
    <w:p w14:paraId="5433DDFA" w14:textId="77777777" w:rsidR="009912FB" w:rsidRDefault="00F372A3">
      <w:pPr>
        <w:spacing w:line="276" w:lineRule="auto"/>
        <w:rPr>
          <w:color w:val="222222"/>
        </w:rPr>
      </w:pPr>
      <w:r>
        <w:rPr>
          <w:color w:val="222222"/>
        </w:rPr>
        <w:t>17/06 - Divulgação das/os selecionadas/os.</w:t>
      </w:r>
    </w:p>
    <w:p w14:paraId="64D79922" w14:textId="77777777" w:rsidR="009912FB" w:rsidRDefault="00F372A3">
      <w:pPr>
        <w:spacing w:line="276" w:lineRule="auto"/>
        <w:rPr>
          <w:color w:val="222222"/>
        </w:rPr>
      </w:pPr>
      <w:r>
        <w:rPr>
          <w:color w:val="222222"/>
        </w:rPr>
        <w:t>10/07 - Prazo máximo para pagamento da inscrição das/os selecionadas/os (quem não pagar, perde sua vaga para a/o próxima/o selecionada/o).</w:t>
      </w:r>
    </w:p>
    <w:p w14:paraId="3E1A9AF9" w14:textId="77777777" w:rsidR="009912FB" w:rsidRDefault="00F372A3">
      <w:pPr>
        <w:spacing w:line="276" w:lineRule="auto"/>
        <w:rPr>
          <w:color w:val="222222"/>
        </w:rPr>
      </w:pPr>
      <w:r>
        <w:rPr>
          <w:color w:val="222222"/>
        </w:rPr>
        <w:t>26/08 - Divulgação da lista final das/os participantes.</w:t>
      </w:r>
    </w:p>
    <w:p w14:paraId="1DB81255" w14:textId="77777777" w:rsidR="009912FB" w:rsidRDefault="00F372A3">
      <w:pPr>
        <w:spacing w:line="276" w:lineRule="auto"/>
        <w:rPr>
          <w:color w:val="222222"/>
        </w:rPr>
      </w:pPr>
      <w:r>
        <w:rPr>
          <w:color w:val="222222"/>
        </w:rPr>
        <w:t>30/10 – Prazo máximo para envio dos resumos pelas/os participantes selecionadas/os.</w:t>
      </w:r>
    </w:p>
    <w:p w14:paraId="39A4127B" w14:textId="77777777" w:rsidR="009912FB" w:rsidRDefault="009912FB">
      <w:pPr>
        <w:spacing w:line="276" w:lineRule="auto"/>
        <w:jc w:val="both"/>
      </w:pPr>
    </w:p>
    <w:p w14:paraId="6665DD16" w14:textId="77777777" w:rsidR="009912FB" w:rsidRDefault="00F372A3">
      <w:pPr>
        <w:spacing w:line="276" w:lineRule="auto"/>
        <w:jc w:val="both"/>
        <w:rPr>
          <w:b/>
        </w:rPr>
      </w:pPr>
      <w:r>
        <w:rPr>
          <w:b/>
        </w:rPr>
        <w:t>Palestrantes:</w:t>
      </w:r>
    </w:p>
    <w:p w14:paraId="6CDF7E1D" w14:textId="77777777" w:rsidR="009912FB" w:rsidRDefault="009912FB">
      <w:pPr>
        <w:spacing w:line="276" w:lineRule="auto"/>
        <w:jc w:val="both"/>
        <w:rPr>
          <w:b/>
        </w:rPr>
      </w:pPr>
    </w:p>
    <w:p w14:paraId="54F618AB" w14:textId="77777777" w:rsidR="009912FB" w:rsidRDefault="00F372A3">
      <w:pPr>
        <w:pBdr>
          <w:top w:val="nil"/>
          <w:left w:val="nil"/>
          <w:bottom w:val="nil"/>
          <w:right w:val="nil"/>
          <w:between w:val="nil"/>
        </w:pBdr>
        <w:jc w:val="both"/>
        <w:rPr>
          <w:color w:val="000000"/>
        </w:rPr>
      </w:pPr>
      <w:r>
        <w:rPr>
          <w:i/>
          <w:color w:val="000000"/>
        </w:rPr>
        <w:t xml:space="preserve">Ecologia - Inaugural: </w:t>
      </w:r>
      <w:proofErr w:type="spellStart"/>
      <w:r>
        <w:rPr>
          <w:color w:val="000000"/>
        </w:rPr>
        <w:t>Inara</w:t>
      </w:r>
      <w:proofErr w:type="spellEnd"/>
      <w:r>
        <w:rPr>
          <w:color w:val="000000"/>
        </w:rPr>
        <w:t xml:space="preserve"> Leal (UFPE)</w:t>
      </w:r>
    </w:p>
    <w:p w14:paraId="001D34F6" w14:textId="77777777" w:rsidR="009912FB" w:rsidRDefault="009912FB">
      <w:pPr>
        <w:spacing w:line="276" w:lineRule="auto"/>
        <w:jc w:val="both"/>
      </w:pPr>
    </w:p>
    <w:p w14:paraId="7B8576DD" w14:textId="77777777" w:rsidR="009912FB" w:rsidRDefault="00F372A3">
      <w:pPr>
        <w:spacing w:line="276" w:lineRule="auto"/>
        <w:jc w:val="both"/>
      </w:pPr>
      <w:r>
        <w:rPr>
          <w:i/>
        </w:rPr>
        <w:t>Ecologia:</w:t>
      </w:r>
      <w:r>
        <w:rPr>
          <w:b/>
        </w:rPr>
        <w:t xml:space="preserve"> </w:t>
      </w:r>
      <w:r>
        <w:rPr>
          <w:color w:val="000000"/>
        </w:rPr>
        <w:t xml:space="preserve">Yves </w:t>
      </w:r>
      <w:proofErr w:type="spellStart"/>
      <w:r>
        <w:rPr>
          <w:color w:val="000000"/>
        </w:rPr>
        <w:t>Quinet</w:t>
      </w:r>
      <w:proofErr w:type="spellEnd"/>
      <w:r>
        <w:rPr>
          <w:color w:val="000000"/>
        </w:rPr>
        <w:t xml:space="preserve"> (UECE), Xavier </w:t>
      </w:r>
      <w:proofErr w:type="spellStart"/>
      <w:r>
        <w:rPr>
          <w:color w:val="000000"/>
        </w:rPr>
        <w:t>Arnan</w:t>
      </w:r>
      <w:proofErr w:type="spellEnd"/>
      <w:r>
        <w:rPr>
          <w:color w:val="000000"/>
        </w:rPr>
        <w:t xml:space="preserve"> (UPE), Fernanda Oliveira (UFPE), </w:t>
      </w:r>
      <w:proofErr w:type="spellStart"/>
      <w:r>
        <w:rPr>
          <w:color w:val="000000"/>
        </w:rPr>
        <w:t>Roberth</w:t>
      </w:r>
      <w:proofErr w:type="spellEnd"/>
      <w:r>
        <w:rPr>
          <w:color w:val="000000"/>
        </w:rPr>
        <w:t xml:space="preserve"> Fagundes (UNILAB), José Domingos (UFPB), Karine Carvalho (UESB), </w:t>
      </w:r>
      <w:proofErr w:type="spellStart"/>
      <w:r>
        <w:rPr>
          <w:color w:val="000000"/>
        </w:rPr>
        <w:t>Jober</w:t>
      </w:r>
      <w:proofErr w:type="spellEnd"/>
      <w:r>
        <w:rPr>
          <w:color w:val="000000"/>
        </w:rPr>
        <w:t xml:space="preserve"> Fernando </w:t>
      </w:r>
      <w:proofErr w:type="spellStart"/>
      <w:r>
        <w:rPr>
          <w:color w:val="000000"/>
        </w:rPr>
        <w:t>Sobczk</w:t>
      </w:r>
      <w:proofErr w:type="spellEnd"/>
      <w:r>
        <w:rPr>
          <w:color w:val="000000"/>
        </w:rPr>
        <w:t xml:space="preserve"> (UNILAB), Tatiane Marques (IFNMG)</w:t>
      </w:r>
    </w:p>
    <w:p w14:paraId="4A2DF0A6" w14:textId="77777777" w:rsidR="009912FB" w:rsidRDefault="009912FB">
      <w:pPr>
        <w:spacing w:line="276" w:lineRule="auto"/>
        <w:jc w:val="both"/>
      </w:pPr>
    </w:p>
    <w:p w14:paraId="5F75FBFA" w14:textId="6BB6B78C" w:rsidR="009912FB" w:rsidRDefault="00F372A3">
      <w:pPr>
        <w:spacing w:line="276" w:lineRule="auto"/>
        <w:jc w:val="both"/>
      </w:pPr>
      <w:r>
        <w:rPr>
          <w:i/>
        </w:rPr>
        <w:t xml:space="preserve">Morfologia e sistemática: </w:t>
      </w:r>
      <w:r>
        <w:t xml:space="preserve">Rodrigo Feitosa (UFPR), </w:t>
      </w:r>
      <w:r w:rsidR="004D5227">
        <w:t>Amanda Dias (UFPR), Mila Ferraz (UFLA),</w:t>
      </w:r>
      <w:r w:rsidR="004D5227" w:rsidRPr="004D5227">
        <w:t xml:space="preserve"> </w:t>
      </w:r>
      <w:r w:rsidR="004D5227">
        <w:t>Natalia Ladino (UFPR)</w:t>
      </w:r>
    </w:p>
    <w:p w14:paraId="4C508055" w14:textId="77777777" w:rsidR="009912FB" w:rsidRDefault="009912FB">
      <w:pPr>
        <w:spacing w:line="276" w:lineRule="auto"/>
        <w:jc w:val="both"/>
        <w:rPr>
          <w:i/>
        </w:rPr>
      </w:pPr>
    </w:p>
    <w:p w14:paraId="475826E7" w14:textId="77777777" w:rsidR="009912FB" w:rsidRDefault="00F372A3">
      <w:pPr>
        <w:spacing w:line="276" w:lineRule="auto"/>
        <w:jc w:val="both"/>
        <w:rPr>
          <w:rFonts w:ascii="Arial" w:eastAsia="Arial" w:hAnsi="Arial" w:cs="Arial"/>
          <w:sz w:val="20"/>
          <w:szCs w:val="20"/>
          <w:highlight w:val="white"/>
        </w:rPr>
      </w:pPr>
      <w:r>
        <w:rPr>
          <w:i/>
        </w:rPr>
        <w:t>Tema especial “Mulheres na Mirmecologia”</w:t>
      </w:r>
      <w:r>
        <w:rPr>
          <w:i/>
          <w:highlight w:val="white"/>
        </w:rPr>
        <w:t>: </w:t>
      </w:r>
      <w:r>
        <w:t>Clea Mariano (UESC)</w:t>
      </w:r>
      <w:r>
        <w:rPr>
          <w:rFonts w:ascii="Arial" w:eastAsia="Arial" w:hAnsi="Arial" w:cs="Arial"/>
          <w:sz w:val="20"/>
          <w:szCs w:val="20"/>
          <w:highlight w:val="white"/>
        </w:rPr>
        <w:t xml:space="preserve">, </w:t>
      </w:r>
      <w:r>
        <w:t>Mila Ferraz (UFLA)</w:t>
      </w:r>
    </w:p>
    <w:p w14:paraId="1BD94695" w14:textId="77777777" w:rsidR="009912FB" w:rsidRDefault="009912FB">
      <w:pPr>
        <w:spacing w:line="276" w:lineRule="auto"/>
        <w:jc w:val="both"/>
        <w:rPr>
          <w:rFonts w:ascii="Arial" w:eastAsia="Arial" w:hAnsi="Arial" w:cs="Arial"/>
          <w:sz w:val="20"/>
          <w:szCs w:val="20"/>
          <w:highlight w:val="white"/>
        </w:rPr>
      </w:pPr>
    </w:p>
    <w:p w14:paraId="797593B9" w14:textId="77777777" w:rsidR="009912FB" w:rsidRDefault="00F372A3">
      <w:pPr>
        <w:spacing w:line="276" w:lineRule="auto"/>
        <w:jc w:val="both"/>
      </w:pPr>
      <w:r>
        <w:rPr>
          <w:i/>
        </w:rPr>
        <w:t xml:space="preserve">Motivação e Carreira Científica: </w:t>
      </w:r>
      <w:r>
        <w:t>Carla Ribas (UFLA).</w:t>
      </w:r>
    </w:p>
    <w:p w14:paraId="2EB118FE" w14:textId="77777777" w:rsidR="009912FB" w:rsidRDefault="009912FB">
      <w:pPr>
        <w:spacing w:line="276" w:lineRule="auto"/>
        <w:jc w:val="both"/>
      </w:pPr>
    </w:p>
    <w:p w14:paraId="5B189A9E" w14:textId="77777777" w:rsidR="009912FB" w:rsidRDefault="00F372A3">
      <w:pPr>
        <w:spacing w:line="276" w:lineRule="auto"/>
        <w:jc w:val="both"/>
        <w:rPr>
          <w:rFonts w:ascii="Arial" w:eastAsia="Arial" w:hAnsi="Arial" w:cs="Arial"/>
          <w:sz w:val="20"/>
          <w:szCs w:val="20"/>
          <w:highlight w:val="white"/>
        </w:rPr>
      </w:pPr>
      <w:r>
        <w:rPr>
          <w:i/>
        </w:rPr>
        <w:t xml:space="preserve">Componente de Pesquisa do Formigas do Brasil: </w:t>
      </w:r>
      <w:r>
        <w:t>Fernando Schmidt (UFAC), Carla Ribas (UFLA), Rodrigo Feitosa (UFPR).</w:t>
      </w:r>
    </w:p>
    <w:p w14:paraId="59F09123" w14:textId="77777777" w:rsidR="009912FB" w:rsidRDefault="009912FB">
      <w:pPr>
        <w:spacing w:line="276" w:lineRule="auto"/>
        <w:jc w:val="both"/>
        <w:rPr>
          <w:i/>
        </w:rPr>
      </w:pPr>
    </w:p>
    <w:p w14:paraId="7CFCE193" w14:textId="77777777" w:rsidR="009912FB" w:rsidRDefault="00F372A3">
      <w:pPr>
        <w:spacing w:line="276" w:lineRule="auto"/>
        <w:jc w:val="both"/>
      </w:pPr>
      <w:r>
        <w:rPr>
          <w:i/>
        </w:rPr>
        <w:t>Desenho experimental e técnicas de coleta:</w:t>
      </w:r>
      <w:r>
        <w:rPr>
          <w:rFonts w:ascii="Arial" w:eastAsia="Arial" w:hAnsi="Arial" w:cs="Arial"/>
          <w:sz w:val="20"/>
          <w:szCs w:val="20"/>
          <w:highlight w:val="white"/>
        </w:rPr>
        <w:t xml:space="preserve"> </w:t>
      </w:r>
      <w:r>
        <w:t xml:space="preserve">Antônio Queiroz (UFLA) e </w:t>
      </w:r>
      <w:proofErr w:type="spellStart"/>
      <w:r>
        <w:t>Ananza</w:t>
      </w:r>
      <w:proofErr w:type="spellEnd"/>
      <w:r>
        <w:t xml:space="preserve"> Rabello (UNIFESSPA).</w:t>
      </w:r>
    </w:p>
    <w:p w14:paraId="0C66B9E5" w14:textId="77777777" w:rsidR="009912FB" w:rsidRDefault="009912FB">
      <w:pPr>
        <w:spacing w:line="276" w:lineRule="auto"/>
        <w:jc w:val="both"/>
        <w:rPr>
          <w:highlight w:val="white"/>
        </w:rPr>
      </w:pPr>
    </w:p>
    <w:p w14:paraId="5BF63279" w14:textId="7D7D0C22" w:rsidR="009912FB" w:rsidRDefault="00F372A3">
      <w:pPr>
        <w:spacing w:line="276" w:lineRule="auto"/>
        <w:jc w:val="both"/>
      </w:pPr>
      <w:r>
        <w:rPr>
          <w:i/>
        </w:rPr>
        <w:t>Monitores:</w:t>
      </w:r>
      <w:r>
        <w:t xml:space="preserve"> Caio Farias (UECE), Gabriel de Melo (UECE), Marília da Costa (UFLA), Luane Fontenele (UFLA), Amanda Dias (UFPR), Natalia Ladino (UFPR)</w:t>
      </w:r>
      <w:r w:rsidR="004D5227">
        <w:t>.</w:t>
      </w:r>
    </w:p>
    <w:p w14:paraId="0EFB3336" w14:textId="77777777" w:rsidR="009912FB" w:rsidRDefault="009912FB">
      <w:pPr>
        <w:spacing w:line="276" w:lineRule="auto"/>
        <w:jc w:val="both"/>
      </w:pPr>
    </w:p>
    <w:p w14:paraId="55E85DA2" w14:textId="77777777" w:rsidR="009912FB" w:rsidRDefault="00F372A3">
      <w:pPr>
        <w:spacing w:line="276" w:lineRule="auto"/>
        <w:jc w:val="both"/>
      </w:pPr>
      <w:r>
        <w:rPr>
          <w:b/>
        </w:rPr>
        <w:lastRenderedPageBreak/>
        <w:t xml:space="preserve">Avaliação: </w:t>
      </w:r>
      <w:r>
        <w:t>Durante o curso, cada estudante deverá preparar uma coleção de Formicidae contendo pelo menos um espécime de cada espécie de formiga amostrada nas atividades de campo. A coleção estará sujeita à uma avaliação, que será feita com base na qualidade das coleções de formigas (processamento e representatividade de espécies).</w:t>
      </w:r>
    </w:p>
    <w:p w14:paraId="4E5CE079" w14:textId="77777777" w:rsidR="009912FB" w:rsidRDefault="009912FB">
      <w:pPr>
        <w:spacing w:line="276" w:lineRule="auto"/>
        <w:jc w:val="both"/>
      </w:pPr>
    </w:p>
    <w:p w14:paraId="5C1C6CE1" w14:textId="77777777" w:rsidR="009912FB" w:rsidRDefault="00F372A3">
      <w:pPr>
        <w:spacing w:line="276" w:lineRule="auto"/>
        <w:jc w:val="both"/>
        <w:rPr>
          <w:b/>
        </w:rPr>
      </w:pPr>
      <w:r>
        <w:rPr>
          <w:b/>
        </w:rPr>
        <w:t xml:space="preserve">Material de laboratório fornecido pelo curso: </w:t>
      </w:r>
    </w:p>
    <w:p w14:paraId="4989D54B" w14:textId="77777777" w:rsidR="009912FB" w:rsidRDefault="00F372A3">
      <w:pPr>
        <w:spacing w:line="276" w:lineRule="auto"/>
        <w:jc w:val="both"/>
      </w:pPr>
      <w:r>
        <w:t>Durante a realização do curso serão disponibilizados às/aos estudantes os seguintes equipamentos/materiais:</w:t>
      </w:r>
    </w:p>
    <w:p w14:paraId="47C88B1E" w14:textId="77777777" w:rsidR="009912FB" w:rsidRDefault="00F372A3">
      <w:pPr>
        <w:spacing w:line="276" w:lineRule="auto"/>
        <w:jc w:val="both"/>
      </w:pPr>
      <w:r>
        <w:t>- Estereomicroscópio individual;</w:t>
      </w:r>
    </w:p>
    <w:p w14:paraId="738DD4D0" w14:textId="77777777" w:rsidR="009912FB" w:rsidRDefault="00F372A3">
      <w:pPr>
        <w:spacing w:line="276" w:lineRule="auto"/>
        <w:jc w:val="both"/>
      </w:pPr>
      <w:r>
        <w:t>- Papel especial para confecção de rótulos e triângulos;</w:t>
      </w:r>
    </w:p>
    <w:p w14:paraId="232A2461" w14:textId="77777777" w:rsidR="009912FB" w:rsidRDefault="00F372A3">
      <w:pPr>
        <w:spacing w:line="276" w:lineRule="auto"/>
        <w:jc w:val="both"/>
      </w:pPr>
      <w:r>
        <w:t>- Placas de Petri;</w:t>
      </w:r>
    </w:p>
    <w:p w14:paraId="22C2579C" w14:textId="77777777" w:rsidR="009912FB" w:rsidRDefault="00F372A3">
      <w:pPr>
        <w:spacing w:line="276" w:lineRule="auto"/>
        <w:jc w:val="both"/>
      </w:pPr>
      <w:r>
        <w:t>- Álcool;</w:t>
      </w:r>
    </w:p>
    <w:p w14:paraId="14A7C242" w14:textId="77777777" w:rsidR="009912FB" w:rsidRDefault="00F372A3">
      <w:pPr>
        <w:spacing w:line="276" w:lineRule="auto"/>
        <w:jc w:val="both"/>
      </w:pPr>
      <w:r>
        <w:t>- Papel absorvente;</w:t>
      </w:r>
    </w:p>
    <w:p w14:paraId="02D41581" w14:textId="77777777" w:rsidR="009912FB" w:rsidRDefault="00F372A3">
      <w:pPr>
        <w:spacing w:line="276" w:lineRule="auto"/>
        <w:jc w:val="both"/>
      </w:pPr>
      <w:r>
        <w:t>- “</w:t>
      </w:r>
      <w:proofErr w:type="spellStart"/>
      <w:r>
        <w:t>Holder</w:t>
      </w:r>
      <w:proofErr w:type="spellEnd"/>
      <w:r>
        <w:t>” – suporte para manipulação dos espécimes sem o contato manual direto;</w:t>
      </w:r>
    </w:p>
    <w:p w14:paraId="1D4999D5" w14:textId="77777777" w:rsidR="009912FB" w:rsidRDefault="00F372A3">
      <w:pPr>
        <w:spacing w:line="276" w:lineRule="auto"/>
        <w:jc w:val="both"/>
      </w:pPr>
      <w:r>
        <w:t>- Material diverso para coleta;</w:t>
      </w:r>
    </w:p>
    <w:p w14:paraId="2B9F3B0D" w14:textId="77777777" w:rsidR="009912FB" w:rsidRDefault="00F372A3">
      <w:pPr>
        <w:spacing w:line="276" w:lineRule="auto"/>
        <w:jc w:val="both"/>
      </w:pPr>
      <w:r>
        <w:t xml:space="preserve">- </w:t>
      </w:r>
      <w:proofErr w:type="spellStart"/>
      <w:r>
        <w:t>Pisseta</w:t>
      </w:r>
      <w:proofErr w:type="spellEnd"/>
      <w:r>
        <w:t>.</w:t>
      </w:r>
    </w:p>
    <w:p w14:paraId="16A934D2" w14:textId="77777777" w:rsidR="009912FB" w:rsidRDefault="009912FB">
      <w:pPr>
        <w:spacing w:line="276" w:lineRule="auto"/>
        <w:jc w:val="both"/>
        <w:rPr>
          <w:b/>
        </w:rPr>
      </w:pPr>
    </w:p>
    <w:p w14:paraId="745C209F" w14:textId="77777777" w:rsidR="009912FB" w:rsidRDefault="00F372A3">
      <w:pPr>
        <w:spacing w:line="276" w:lineRule="auto"/>
        <w:jc w:val="both"/>
        <w:rPr>
          <w:b/>
        </w:rPr>
      </w:pPr>
      <w:r>
        <w:rPr>
          <w:b/>
        </w:rPr>
        <w:t xml:space="preserve">Material de laboratório que o estudante deve trazer: </w:t>
      </w:r>
    </w:p>
    <w:p w14:paraId="0D5C66C8" w14:textId="77777777" w:rsidR="009912FB" w:rsidRDefault="00F372A3">
      <w:pPr>
        <w:spacing w:line="276" w:lineRule="auto"/>
        <w:jc w:val="both"/>
      </w:pPr>
      <w:r>
        <w:t>As/os estudantes deverão trazer consigo os seguintes equipamentos/materiais:</w:t>
      </w:r>
    </w:p>
    <w:p w14:paraId="2CDFB33D" w14:textId="77777777" w:rsidR="009912FB" w:rsidRDefault="00F372A3">
      <w:pPr>
        <w:spacing w:line="276" w:lineRule="auto"/>
        <w:jc w:val="both"/>
      </w:pPr>
      <w:r>
        <w:t>- Pinça entomológica (pinça de relojoeiro – número 5) (</w:t>
      </w:r>
      <w:proofErr w:type="spellStart"/>
      <w:r>
        <w:rPr>
          <w:i/>
          <w:color w:val="000000"/>
          <w:shd w:val="clear" w:color="auto" w:fill="FFFFF0"/>
        </w:rPr>
        <w:t>watchmaker</w:t>
      </w:r>
      <w:proofErr w:type="spellEnd"/>
      <w:r>
        <w:rPr>
          <w:i/>
          <w:color w:val="000000"/>
          <w:shd w:val="clear" w:color="auto" w:fill="FFFFF0"/>
        </w:rPr>
        <w:t xml:space="preserve"> </w:t>
      </w:r>
      <w:proofErr w:type="spellStart"/>
      <w:r>
        <w:rPr>
          <w:i/>
          <w:color w:val="000000"/>
          <w:shd w:val="clear" w:color="auto" w:fill="FFFFF0"/>
        </w:rPr>
        <w:t>forceps</w:t>
      </w:r>
      <w:proofErr w:type="spellEnd"/>
      <w:r>
        <w:rPr>
          <w:color w:val="000000"/>
          <w:shd w:val="clear" w:color="auto" w:fill="FFFFF0"/>
        </w:rPr>
        <w:t>)</w:t>
      </w:r>
      <w:r>
        <w:rPr>
          <w:b/>
          <w:i/>
          <w:color w:val="000000"/>
          <w:shd w:val="clear" w:color="auto" w:fill="FFFFF0"/>
        </w:rPr>
        <w:t xml:space="preserve"> </w:t>
      </w:r>
      <w:r>
        <w:t>para montagem das formigas;</w:t>
      </w:r>
    </w:p>
    <w:p w14:paraId="1CEC07ED" w14:textId="77777777" w:rsidR="009912FB" w:rsidRDefault="00F372A3">
      <w:pPr>
        <w:spacing w:line="276" w:lineRule="auto"/>
        <w:jc w:val="both"/>
      </w:pPr>
      <w:r>
        <w:t>- Pinça entomológica “mole” (</w:t>
      </w:r>
      <w:proofErr w:type="spellStart"/>
      <w:r>
        <w:rPr>
          <w:i/>
          <w:color w:val="000000"/>
          <w:shd w:val="clear" w:color="auto" w:fill="FFFFF0"/>
        </w:rPr>
        <w:t>featherweight</w:t>
      </w:r>
      <w:proofErr w:type="spellEnd"/>
      <w:r>
        <w:rPr>
          <w:i/>
          <w:color w:val="000000"/>
          <w:shd w:val="clear" w:color="auto" w:fill="FFFFF0"/>
        </w:rPr>
        <w:t xml:space="preserve"> </w:t>
      </w:r>
      <w:proofErr w:type="spellStart"/>
      <w:r>
        <w:rPr>
          <w:i/>
          <w:color w:val="000000"/>
          <w:shd w:val="clear" w:color="auto" w:fill="FFFFF0"/>
        </w:rPr>
        <w:t>forceps</w:t>
      </w:r>
      <w:proofErr w:type="spellEnd"/>
      <w:r>
        <w:rPr>
          <w:i/>
          <w:color w:val="000000"/>
          <w:shd w:val="clear" w:color="auto" w:fill="FFFFF0"/>
        </w:rPr>
        <w:t>)</w:t>
      </w:r>
      <w:r>
        <w:rPr>
          <w:b/>
          <w:i/>
          <w:color w:val="000000"/>
          <w:shd w:val="clear" w:color="auto" w:fill="FFFFF0"/>
        </w:rPr>
        <w:t xml:space="preserve"> </w:t>
      </w:r>
      <w:r>
        <w:t>para coleta das formigas;</w:t>
      </w:r>
    </w:p>
    <w:p w14:paraId="25F8BDA1" w14:textId="77777777" w:rsidR="009912FB" w:rsidRDefault="00F372A3">
      <w:pPr>
        <w:spacing w:line="276" w:lineRule="auto"/>
        <w:jc w:val="both"/>
      </w:pPr>
      <w:r>
        <w:t>- Cola branca a base de água (não será permitido o uso de substâncias adesivas com base em outros solventes);</w:t>
      </w:r>
    </w:p>
    <w:p w14:paraId="528F9B9C" w14:textId="77777777" w:rsidR="009912FB" w:rsidRDefault="00F372A3">
      <w:pPr>
        <w:spacing w:line="276" w:lineRule="auto"/>
        <w:jc w:val="both"/>
        <w:rPr>
          <w:i/>
        </w:rPr>
      </w:pPr>
      <w:r>
        <w:t xml:space="preserve">- Bloco de montagem para a rotulagem dos espécimes </w:t>
      </w:r>
      <w:r>
        <w:rPr>
          <w:i/>
        </w:rPr>
        <w:t>(</w:t>
      </w:r>
      <w:proofErr w:type="spellStart"/>
      <w:r>
        <w:rPr>
          <w:i/>
          <w:color w:val="000000"/>
          <w:shd w:val="clear" w:color="auto" w:fill="FFFFF0"/>
        </w:rPr>
        <w:t>pinning</w:t>
      </w:r>
      <w:proofErr w:type="spellEnd"/>
      <w:r>
        <w:rPr>
          <w:i/>
          <w:color w:val="000000"/>
          <w:shd w:val="clear" w:color="auto" w:fill="FFFFF0"/>
        </w:rPr>
        <w:t xml:space="preserve"> </w:t>
      </w:r>
      <w:proofErr w:type="spellStart"/>
      <w:r>
        <w:rPr>
          <w:i/>
          <w:color w:val="000000"/>
          <w:shd w:val="clear" w:color="auto" w:fill="FFFFF0"/>
        </w:rPr>
        <w:t>block</w:t>
      </w:r>
      <w:proofErr w:type="spellEnd"/>
      <w:r>
        <w:rPr>
          <w:i/>
          <w:color w:val="000000"/>
          <w:shd w:val="clear" w:color="auto" w:fill="FFFFF0"/>
        </w:rPr>
        <w:t>)</w:t>
      </w:r>
      <w:r>
        <w:rPr>
          <w:i/>
        </w:rPr>
        <w:t>;</w:t>
      </w:r>
    </w:p>
    <w:p w14:paraId="6A518C81" w14:textId="77777777" w:rsidR="009912FB" w:rsidRDefault="00F372A3">
      <w:pPr>
        <w:spacing w:line="276" w:lineRule="auto"/>
        <w:jc w:val="both"/>
      </w:pPr>
      <w:r>
        <w:t>- Caneta nanquim 0.1;</w:t>
      </w:r>
    </w:p>
    <w:p w14:paraId="55883316" w14:textId="77777777" w:rsidR="009912FB" w:rsidRDefault="00F372A3">
      <w:pPr>
        <w:spacing w:line="276" w:lineRule="auto"/>
        <w:jc w:val="both"/>
      </w:pPr>
      <w:r>
        <w:t xml:space="preserve">- 100 Alfinetes entomológicos (número 2 ou 3) </w:t>
      </w:r>
      <w:r>
        <w:rPr>
          <w:i/>
        </w:rPr>
        <w:t>(</w:t>
      </w:r>
      <w:r>
        <w:rPr>
          <w:i/>
          <w:color w:val="000000"/>
          <w:shd w:val="clear" w:color="auto" w:fill="FFFFF0"/>
        </w:rPr>
        <w:t xml:space="preserve">series </w:t>
      </w:r>
      <w:proofErr w:type="spellStart"/>
      <w:r>
        <w:rPr>
          <w:i/>
          <w:color w:val="000000"/>
          <w:shd w:val="clear" w:color="auto" w:fill="FFFFF0"/>
        </w:rPr>
        <w:t>insect</w:t>
      </w:r>
      <w:proofErr w:type="spellEnd"/>
      <w:r>
        <w:rPr>
          <w:i/>
          <w:color w:val="000000"/>
          <w:shd w:val="clear" w:color="auto" w:fill="FFFFF0"/>
        </w:rPr>
        <w:t xml:space="preserve"> pins);</w:t>
      </w:r>
    </w:p>
    <w:p w14:paraId="651CC75B" w14:textId="77777777" w:rsidR="009912FB" w:rsidRDefault="00F372A3">
      <w:pPr>
        <w:spacing w:line="276" w:lineRule="auto"/>
        <w:jc w:val="both"/>
      </w:pPr>
      <w:r>
        <w:t>- Cortador de triângulos* (</w:t>
      </w:r>
      <w:r>
        <w:rPr>
          <w:i/>
          <w:color w:val="000000"/>
          <w:shd w:val="clear" w:color="auto" w:fill="FFFFF0"/>
        </w:rPr>
        <w:t xml:space="preserve">point </w:t>
      </w:r>
      <w:proofErr w:type="spellStart"/>
      <w:r>
        <w:rPr>
          <w:i/>
          <w:color w:val="000000"/>
          <w:shd w:val="clear" w:color="auto" w:fill="FFFFF0"/>
        </w:rPr>
        <w:t>punch</w:t>
      </w:r>
      <w:proofErr w:type="spellEnd"/>
      <w:r>
        <w:rPr>
          <w:i/>
          <w:color w:val="000000"/>
          <w:shd w:val="clear" w:color="auto" w:fill="FFFFF0"/>
        </w:rPr>
        <w:t>)</w:t>
      </w:r>
      <w:r>
        <w:t>;</w:t>
      </w:r>
    </w:p>
    <w:p w14:paraId="1C18CB46" w14:textId="77777777" w:rsidR="009912FB" w:rsidRDefault="00F372A3">
      <w:pPr>
        <w:spacing w:line="276" w:lineRule="auto"/>
        <w:jc w:val="both"/>
      </w:pPr>
      <w:r>
        <w:t>- Tesoura sem ponta;</w:t>
      </w:r>
    </w:p>
    <w:p w14:paraId="7E3AEE67" w14:textId="77777777" w:rsidR="009912FB" w:rsidRDefault="00F372A3">
      <w:pPr>
        <w:spacing w:line="276" w:lineRule="auto"/>
        <w:jc w:val="both"/>
      </w:pPr>
      <w:r>
        <w:t>- Uma caixa entomológica** (</w:t>
      </w:r>
      <w:proofErr w:type="spellStart"/>
      <w:r>
        <w:rPr>
          <w:i/>
          <w:color w:val="000000"/>
          <w:shd w:val="clear" w:color="auto" w:fill="FFFFF0"/>
        </w:rPr>
        <w:t>insect</w:t>
      </w:r>
      <w:proofErr w:type="spellEnd"/>
      <w:r>
        <w:rPr>
          <w:i/>
          <w:color w:val="000000"/>
          <w:shd w:val="clear" w:color="auto" w:fill="FFFFF0"/>
        </w:rPr>
        <w:t xml:space="preserve"> box</w:t>
      </w:r>
      <w:r>
        <w:rPr>
          <w:color w:val="000000"/>
          <w:shd w:val="clear" w:color="auto" w:fill="FFFFF0"/>
        </w:rPr>
        <w:t>)</w:t>
      </w:r>
      <w:r>
        <w:t>;</w:t>
      </w:r>
    </w:p>
    <w:p w14:paraId="35D8EB8A" w14:textId="77777777" w:rsidR="009912FB" w:rsidRDefault="00F372A3">
      <w:pPr>
        <w:spacing w:line="276" w:lineRule="auto"/>
        <w:jc w:val="both"/>
      </w:pPr>
      <w:r>
        <w:lastRenderedPageBreak/>
        <w:t>- Caderno ou material de preferência para anotações.</w:t>
      </w:r>
    </w:p>
    <w:p w14:paraId="5DD0EC5D" w14:textId="77777777" w:rsidR="009912FB" w:rsidRDefault="00F372A3">
      <w:pPr>
        <w:spacing w:line="276" w:lineRule="auto"/>
        <w:jc w:val="both"/>
        <w:rPr>
          <w:b/>
        </w:rPr>
      </w:pPr>
      <w:r>
        <w:rPr>
          <w:b/>
        </w:rPr>
        <w:t>* Não é estritamente obrigatório a/o estudante ter um cortador de triângulos. No curso serão demonstradas técnicas alternativas de produção de triângulos.</w:t>
      </w:r>
    </w:p>
    <w:p w14:paraId="3308A6D2" w14:textId="77777777" w:rsidR="009912FB" w:rsidRDefault="00F372A3">
      <w:pPr>
        <w:spacing w:line="276" w:lineRule="auto"/>
        <w:jc w:val="both"/>
        <w:rPr>
          <w:b/>
        </w:rPr>
      </w:pPr>
      <w:r>
        <w:rPr>
          <w:b/>
        </w:rPr>
        <w:t>** Embora desejável, não é necessário ser uma caixa entomológica de acordo com o modelo usado em coleções científicas. O modelo alternativo pode ser uma caixa de papel espesso (popularmente denominada caixa de camisa) contendo uma folha de isopor no fundo (espessura de 10 mm), desde que a mesma não se danifique e destrua o material durante eventuais deslocamentos.</w:t>
      </w:r>
    </w:p>
    <w:p w14:paraId="6DF48381" w14:textId="77777777" w:rsidR="009912FB" w:rsidRDefault="009912FB">
      <w:pPr>
        <w:spacing w:line="276" w:lineRule="auto"/>
        <w:jc w:val="both"/>
        <w:rPr>
          <w:b/>
        </w:rPr>
      </w:pPr>
    </w:p>
    <w:p w14:paraId="5865D510" w14:textId="77777777" w:rsidR="009912FB" w:rsidRDefault="00F372A3">
      <w:pPr>
        <w:spacing w:line="276" w:lineRule="auto"/>
        <w:jc w:val="both"/>
        <w:rPr>
          <w:b/>
        </w:rPr>
      </w:pPr>
      <w:proofErr w:type="spellStart"/>
      <w:r>
        <w:rPr>
          <w:b/>
        </w:rPr>
        <w:t>Obs</w:t>
      </w:r>
      <w:proofErr w:type="spellEnd"/>
      <w:r>
        <w:rPr>
          <w:b/>
        </w:rPr>
        <w:t xml:space="preserve">: </w:t>
      </w:r>
      <w:r>
        <w:t>Para as/os interessadas/os em comprar o material solicitado para o curso recomendamos as lojas virtuais abaixo:</w:t>
      </w:r>
    </w:p>
    <w:p w14:paraId="55ABA18D" w14:textId="77777777" w:rsidR="009912FB" w:rsidRDefault="009912FB">
      <w:pPr>
        <w:spacing w:line="276" w:lineRule="auto"/>
        <w:jc w:val="both"/>
        <w:rPr>
          <w:b/>
        </w:rPr>
      </w:pPr>
    </w:p>
    <w:p w14:paraId="346176CA" w14:textId="77777777" w:rsidR="009912FB" w:rsidRDefault="00F372A3">
      <w:pPr>
        <w:spacing w:line="276" w:lineRule="auto"/>
        <w:jc w:val="both"/>
      </w:pPr>
      <w:proofErr w:type="spellStart"/>
      <w:r>
        <w:t>Bioquip</w:t>
      </w:r>
      <w:proofErr w:type="spellEnd"/>
      <w:r>
        <w:rPr>
          <w:b/>
        </w:rPr>
        <w:t xml:space="preserve"> </w:t>
      </w:r>
      <w:r>
        <w:t>(http://www.bioquip.com)</w:t>
      </w:r>
    </w:p>
    <w:p w14:paraId="1A16F1AF" w14:textId="77777777" w:rsidR="009912FB" w:rsidRPr="004D5227" w:rsidRDefault="00F372A3">
      <w:pPr>
        <w:spacing w:line="276" w:lineRule="auto"/>
        <w:jc w:val="both"/>
        <w:rPr>
          <w:color w:val="000000"/>
        </w:rPr>
      </w:pPr>
      <w:proofErr w:type="spellStart"/>
      <w:r w:rsidRPr="004D5227">
        <w:rPr>
          <w:highlight w:val="white"/>
        </w:rPr>
        <w:t>Papillon</w:t>
      </w:r>
      <w:proofErr w:type="spellEnd"/>
      <w:r w:rsidRPr="004D5227">
        <w:rPr>
          <w:rFonts w:ascii="Arial" w:eastAsia="Arial" w:hAnsi="Arial" w:cs="Arial"/>
          <w:highlight w:val="white"/>
        </w:rPr>
        <w:t xml:space="preserve"> (</w:t>
      </w:r>
      <w:r w:rsidRPr="004D5227">
        <w:t>http://www.entomologiaonline.com.br/</w:t>
      </w:r>
      <w:r w:rsidRPr="004D5227">
        <w:rPr>
          <w:color w:val="000000"/>
        </w:rPr>
        <w:t>http://www.entomologiaonline.com.br/)</w:t>
      </w:r>
    </w:p>
    <w:p w14:paraId="7D42994B" w14:textId="77777777" w:rsidR="009912FB" w:rsidRPr="004D5227" w:rsidRDefault="00F372A3">
      <w:pPr>
        <w:spacing w:line="276" w:lineRule="auto"/>
        <w:jc w:val="both"/>
      </w:pPr>
      <w:proofErr w:type="spellStart"/>
      <w:r w:rsidRPr="004D5227">
        <w:t>Zoothech</w:t>
      </w:r>
      <w:proofErr w:type="spellEnd"/>
      <w:r w:rsidRPr="004D5227">
        <w:t xml:space="preserve"> (http://www.zootechonline.com.br/)</w:t>
      </w:r>
    </w:p>
    <w:p w14:paraId="7EFFC076" w14:textId="77777777" w:rsidR="009912FB" w:rsidRPr="004D5227" w:rsidRDefault="009912FB">
      <w:pPr>
        <w:spacing w:line="276" w:lineRule="auto"/>
        <w:jc w:val="both"/>
      </w:pPr>
    </w:p>
    <w:p w14:paraId="34877690" w14:textId="77777777" w:rsidR="009912FB" w:rsidRPr="004D5227" w:rsidRDefault="009912FB">
      <w:pPr>
        <w:spacing w:line="276" w:lineRule="auto"/>
        <w:jc w:val="both"/>
      </w:pPr>
    </w:p>
    <w:p w14:paraId="4BDC4A5A" w14:textId="77777777" w:rsidR="009912FB" w:rsidRPr="004D5227" w:rsidRDefault="009912FB">
      <w:pPr>
        <w:spacing w:line="276" w:lineRule="auto"/>
        <w:jc w:val="both"/>
      </w:pPr>
    </w:p>
    <w:p w14:paraId="5D1D48F1" w14:textId="77777777" w:rsidR="009912FB" w:rsidRPr="004D5227" w:rsidRDefault="009912FB">
      <w:pPr>
        <w:spacing w:line="276" w:lineRule="auto"/>
        <w:jc w:val="both"/>
      </w:pPr>
    </w:p>
    <w:p w14:paraId="4784351E" w14:textId="77777777" w:rsidR="009912FB" w:rsidRPr="004D5227" w:rsidRDefault="009912FB">
      <w:pPr>
        <w:spacing w:line="276" w:lineRule="auto"/>
        <w:jc w:val="both"/>
      </w:pPr>
    </w:p>
    <w:p w14:paraId="35F6AB7F" w14:textId="77777777" w:rsidR="009912FB" w:rsidRPr="004D5227" w:rsidRDefault="009912FB">
      <w:pPr>
        <w:spacing w:line="276" w:lineRule="auto"/>
        <w:jc w:val="both"/>
      </w:pPr>
    </w:p>
    <w:p w14:paraId="531DFAAE" w14:textId="77777777" w:rsidR="009912FB" w:rsidRPr="004D5227" w:rsidRDefault="009912FB">
      <w:pPr>
        <w:spacing w:line="276" w:lineRule="auto"/>
        <w:jc w:val="both"/>
      </w:pPr>
    </w:p>
    <w:p w14:paraId="4026D35B" w14:textId="77777777" w:rsidR="009912FB" w:rsidRPr="004D5227" w:rsidRDefault="009912FB">
      <w:pPr>
        <w:spacing w:line="276" w:lineRule="auto"/>
        <w:jc w:val="both"/>
      </w:pPr>
    </w:p>
    <w:p w14:paraId="2C872459" w14:textId="77777777" w:rsidR="009912FB" w:rsidRPr="004D5227" w:rsidRDefault="009912FB">
      <w:pPr>
        <w:spacing w:line="276" w:lineRule="auto"/>
        <w:jc w:val="both"/>
      </w:pPr>
    </w:p>
    <w:p w14:paraId="578A3F73" w14:textId="77777777" w:rsidR="009912FB" w:rsidRPr="004D5227" w:rsidRDefault="009912FB">
      <w:pPr>
        <w:spacing w:line="276" w:lineRule="auto"/>
        <w:jc w:val="both"/>
      </w:pPr>
    </w:p>
    <w:p w14:paraId="6DB105CD" w14:textId="77777777" w:rsidR="009912FB" w:rsidRPr="004D5227" w:rsidRDefault="009912FB">
      <w:pPr>
        <w:spacing w:line="276" w:lineRule="auto"/>
        <w:jc w:val="both"/>
      </w:pPr>
    </w:p>
    <w:p w14:paraId="3B38804F" w14:textId="77777777" w:rsidR="009912FB" w:rsidRPr="004D5227" w:rsidRDefault="009912FB">
      <w:pPr>
        <w:spacing w:line="276" w:lineRule="auto"/>
        <w:jc w:val="both"/>
      </w:pPr>
    </w:p>
    <w:p w14:paraId="019F33D7" w14:textId="77777777" w:rsidR="009912FB" w:rsidRPr="004D5227" w:rsidRDefault="009912FB">
      <w:pPr>
        <w:spacing w:line="276" w:lineRule="auto"/>
        <w:jc w:val="both"/>
      </w:pPr>
    </w:p>
    <w:p w14:paraId="53946A1D" w14:textId="77777777" w:rsidR="009912FB" w:rsidRPr="004D5227" w:rsidRDefault="009912FB">
      <w:pPr>
        <w:spacing w:line="276" w:lineRule="auto"/>
        <w:jc w:val="both"/>
      </w:pPr>
    </w:p>
    <w:p w14:paraId="7FB7BE6A" w14:textId="77777777" w:rsidR="009912FB" w:rsidRDefault="00F372A3">
      <w:r>
        <w:rPr>
          <w:b/>
        </w:rPr>
        <w:lastRenderedPageBreak/>
        <w:t>Programação provisória</w:t>
      </w:r>
    </w:p>
    <w:tbl>
      <w:tblPr>
        <w:tblStyle w:val="a"/>
        <w:tblW w:w="13983" w:type="dxa"/>
        <w:tblInd w:w="0" w:type="dxa"/>
        <w:tblLayout w:type="fixed"/>
        <w:tblLook w:val="0400" w:firstRow="0" w:lastRow="0" w:firstColumn="0" w:lastColumn="0" w:noHBand="0" w:noVBand="1"/>
      </w:tblPr>
      <w:tblGrid>
        <w:gridCol w:w="1270"/>
        <w:gridCol w:w="1110"/>
        <w:gridCol w:w="1530"/>
        <w:gridCol w:w="1245"/>
        <w:gridCol w:w="1515"/>
        <w:gridCol w:w="1157"/>
        <w:gridCol w:w="1386"/>
        <w:gridCol w:w="1637"/>
        <w:gridCol w:w="1504"/>
        <w:gridCol w:w="1629"/>
      </w:tblGrid>
      <w:tr w:rsidR="009912FB" w14:paraId="0DF71C35" w14:textId="77777777">
        <w:tc>
          <w:tcPr>
            <w:tcW w:w="12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4710D2AE" w14:textId="77777777" w:rsidR="009912FB" w:rsidRDefault="009912FB"/>
        </w:tc>
        <w:tc>
          <w:tcPr>
            <w:tcW w:w="1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B6F45E2" w14:textId="77777777" w:rsidR="009912FB" w:rsidRDefault="00F372A3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both"/>
              <w:rPr>
                <w:color w:val="000000"/>
              </w:rPr>
            </w:pPr>
            <w:r>
              <w:rPr>
                <w:b/>
                <w:color w:val="000000"/>
              </w:rPr>
              <w:t>Sexta (11.11)</w:t>
            </w:r>
          </w:p>
        </w:tc>
        <w:tc>
          <w:tcPr>
            <w:tcW w:w="15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26D8E5CA" w14:textId="77777777" w:rsidR="009912FB" w:rsidRDefault="00F372A3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both"/>
              <w:rPr>
                <w:color w:val="000000"/>
              </w:rPr>
            </w:pPr>
            <w:r>
              <w:rPr>
                <w:b/>
                <w:color w:val="000000"/>
              </w:rPr>
              <w:t>Sábado (12.11)</w:t>
            </w:r>
          </w:p>
        </w:tc>
        <w:tc>
          <w:tcPr>
            <w:tcW w:w="12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9F4456E" w14:textId="77777777" w:rsidR="009912FB" w:rsidRDefault="00F372A3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both"/>
              <w:rPr>
                <w:color w:val="000000"/>
              </w:rPr>
            </w:pPr>
            <w:r>
              <w:rPr>
                <w:b/>
                <w:color w:val="000000"/>
              </w:rPr>
              <w:t>Domingo (13.11)</w:t>
            </w:r>
          </w:p>
        </w:tc>
        <w:tc>
          <w:tcPr>
            <w:tcW w:w="15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5B187F00" w14:textId="77777777" w:rsidR="009912FB" w:rsidRDefault="00F372A3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both"/>
              <w:rPr>
                <w:color w:val="000000"/>
              </w:rPr>
            </w:pPr>
            <w:r>
              <w:rPr>
                <w:b/>
                <w:color w:val="000000"/>
              </w:rPr>
              <w:t>Segunda (14.11)</w:t>
            </w:r>
          </w:p>
        </w:tc>
        <w:tc>
          <w:tcPr>
            <w:tcW w:w="11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55CD0E5F" w14:textId="77777777" w:rsidR="009912FB" w:rsidRDefault="00F372A3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both"/>
              <w:rPr>
                <w:color w:val="000000"/>
              </w:rPr>
            </w:pPr>
            <w:r>
              <w:rPr>
                <w:b/>
                <w:color w:val="000000"/>
              </w:rPr>
              <w:t>Terça (15.11)</w:t>
            </w:r>
          </w:p>
        </w:tc>
        <w:tc>
          <w:tcPr>
            <w:tcW w:w="13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36AD3784" w14:textId="77777777" w:rsidR="009912FB" w:rsidRDefault="00F372A3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both"/>
              <w:rPr>
                <w:color w:val="000000"/>
              </w:rPr>
            </w:pPr>
            <w:r>
              <w:rPr>
                <w:b/>
                <w:color w:val="000000"/>
              </w:rPr>
              <w:t>Quarta</w:t>
            </w:r>
          </w:p>
          <w:p w14:paraId="2E379719" w14:textId="77777777" w:rsidR="009912FB" w:rsidRDefault="00F372A3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both"/>
              <w:rPr>
                <w:color w:val="000000"/>
              </w:rPr>
            </w:pPr>
            <w:r>
              <w:rPr>
                <w:b/>
                <w:color w:val="000000"/>
              </w:rPr>
              <w:t>(16.11)</w:t>
            </w:r>
          </w:p>
        </w:tc>
        <w:tc>
          <w:tcPr>
            <w:tcW w:w="16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25AC7340" w14:textId="77777777" w:rsidR="009912FB" w:rsidRDefault="00F372A3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both"/>
              <w:rPr>
                <w:color w:val="000000"/>
              </w:rPr>
            </w:pPr>
            <w:r>
              <w:rPr>
                <w:b/>
                <w:color w:val="000000"/>
              </w:rPr>
              <w:t>Quinta</w:t>
            </w:r>
          </w:p>
          <w:p w14:paraId="63CE1791" w14:textId="77777777" w:rsidR="009912FB" w:rsidRDefault="00F372A3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both"/>
              <w:rPr>
                <w:color w:val="000000"/>
              </w:rPr>
            </w:pPr>
            <w:r>
              <w:rPr>
                <w:b/>
                <w:color w:val="000000"/>
              </w:rPr>
              <w:t>(17.11)</w:t>
            </w:r>
          </w:p>
        </w:tc>
        <w:tc>
          <w:tcPr>
            <w:tcW w:w="15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746B1427" w14:textId="77777777" w:rsidR="009912FB" w:rsidRDefault="00F372A3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both"/>
              <w:rPr>
                <w:color w:val="000000"/>
              </w:rPr>
            </w:pPr>
            <w:r>
              <w:rPr>
                <w:b/>
                <w:color w:val="000000"/>
              </w:rPr>
              <w:t>Sexta</w:t>
            </w:r>
          </w:p>
          <w:p w14:paraId="4AF10D62" w14:textId="77777777" w:rsidR="009912FB" w:rsidRDefault="00F372A3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both"/>
              <w:rPr>
                <w:color w:val="000000"/>
              </w:rPr>
            </w:pPr>
            <w:r>
              <w:rPr>
                <w:b/>
                <w:color w:val="000000"/>
              </w:rPr>
              <w:t>(18.11)</w:t>
            </w:r>
          </w:p>
        </w:tc>
        <w:tc>
          <w:tcPr>
            <w:tcW w:w="16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1C9B5420" w14:textId="77777777" w:rsidR="009912FB" w:rsidRDefault="00F372A3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both"/>
              <w:rPr>
                <w:color w:val="000000"/>
              </w:rPr>
            </w:pPr>
            <w:r>
              <w:rPr>
                <w:b/>
                <w:color w:val="000000"/>
              </w:rPr>
              <w:t>Sábado (19.11)</w:t>
            </w:r>
          </w:p>
        </w:tc>
      </w:tr>
      <w:tr w:rsidR="009912FB" w14:paraId="3DEF30E5" w14:textId="77777777">
        <w:trPr>
          <w:trHeight w:val="674"/>
        </w:trPr>
        <w:tc>
          <w:tcPr>
            <w:tcW w:w="12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5C01C2CB" w14:textId="77777777" w:rsidR="009912FB" w:rsidRDefault="00F372A3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both"/>
              <w:rPr>
                <w:color w:val="000000"/>
              </w:rPr>
            </w:pPr>
            <w:r>
              <w:rPr>
                <w:b/>
                <w:color w:val="000000"/>
              </w:rPr>
              <w:t>8-10:00h</w:t>
            </w:r>
          </w:p>
        </w:tc>
        <w:tc>
          <w:tcPr>
            <w:tcW w:w="1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4A9ABFA9" w14:textId="77777777" w:rsidR="009912FB" w:rsidRDefault="00F372A3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color w:val="000000"/>
              </w:rPr>
            </w:pPr>
            <w:r>
              <w:rPr>
                <w:color w:val="000000"/>
              </w:rPr>
              <w:t>Viagem para Reserva Serra das Almas</w:t>
            </w:r>
          </w:p>
        </w:tc>
        <w:tc>
          <w:tcPr>
            <w:tcW w:w="15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2DB78F09" w14:textId="77777777" w:rsidR="009912FB" w:rsidRDefault="00F372A3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color w:val="000000"/>
              </w:rPr>
            </w:pPr>
            <w:r>
              <w:rPr>
                <w:color w:val="000000"/>
              </w:rPr>
              <w:t xml:space="preserve"> Abertura</w:t>
            </w:r>
          </w:p>
          <w:p w14:paraId="75F72189" w14:textId="77777777" w:rsidR="009912FB" w:rsidRDefault="00F372A3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color w:val="000000"/>
              </w:rPr>
            </w:pPr>
            <w:r>
              <w:rPr>
                <w:color w:val="000000"/>
              </w:rPr>
              <w:t>Formigas (introdução)</w:t>
            </w:r>
          </w:p>
        </w:tc>
        <w:tc>
          <w:tcPr>
            <w:tcW w:w="12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24CE79BC" w14:textId="77777777" w:rsidR="009912FB" w:rsidRDefault="00F372A3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color w:val="000000"/>
              </w:rPr>
            </w:pPr>
            <w:r>
              <w:rPr>
                <w:color w:val="000000"/>
              </w:rPr>
              <w:t xml:space="preserve"> Coleta</w:t>
            </w:r>
          </w:p>
        </w:tc>
        <w:tc>
          <w:tcPr>
            <w:tcW w:w="15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2020E99B" w14:textId="77777777" w:rsidR="009912FB" w:rsidRDefault="00F372A3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color w:val="000000"/>
              </w:rPr>
            </w:pPr>
            <w:r>
              <w:rPr>
                <w:color w:val="000000"/>
              </w:rPr>
              <w:t>Componente de Pesquisa FB</w:t>
            </w:r>
          </w:p>
        </w:tc>
        <w:tc>
          <w:tcPr>
            <w:tcW w:w="11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29AE9DA7" w14:textId="77777777" w:rsidR="009912FB" w:rsidRDefault="00F372A3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color w:val="000000"/>
              </w:rPr>
            </w:pPr>
            <w:r>
              <w:rPr>
                <w:color w:val="000000"/>
              </w:rPr>
              <w:t>Retirada do material</w:t>
            </w:r>
          </w:p>
          <w:p w14:paraId="2AE2C7F1" w14:textId="77777777" w:rsidR="009912FB" w:rsidRDefault="009912FB"/>
        </w:tc>
        <w:tc>
          <w:tcPr>
            <w:tcW w:w="13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591D2BD6" w14:textId="77777777" w:rsidR="009912FB" w:rsidRDefault="00F372A3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color w:val="000000"/>
              </w:rPr>
            </w:pPr>
            <w:r>
              <w:rPr>
                <w:color w:val="000000"/>
              </w:rPr>
              <w:t>Ecologia (Inaugural)</w:t>
            </w:r>
          </w:p>
          <w:p w14:paraId="4F278EED" w14:textId="77777777" w:rsidR="009912FB" w:rsidRDefault="009912FB"/>
        </w:tc>
        <w:tc>
          <w:tcPr>
            <w:tcW w:w="16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3BA3004D" w14:textId="77777777" w:rsidR="009912FB" w:rsidRDefault="00F372A3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color w:val="000000"/>
              </w:rPr>
            </w:pPr>
            <w:r>
              <w:rPr>
                <w:color w:val="000000"/>
              </w:rPr>
              <w:t>Ecologia 2</w:t>
            </w:r>
          </w:p>
        </w:tc>
        <w:tc>
          <w:tcPr>
            <w:tcW w:w="15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774F5A84" w14:textId="77777777" w:rsidR="009912FB" w:rsidRDefault="00F372A3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color w:val="000000"/>
              </w:rPr>
            </w:pPr>
            <w:r>
              <w:rPr>
                <w:color w:val="000000"/>
              </w:rPr>
              <w:t>Ecologia 3</w:t>
            </w:r>
          </w:p>
        </w:tc>
        <w:tc>
          <w:tcPr>
            <w:tcW w:w="16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3A508445" w14:textId="77777777" w:rsidR="009912FB" w:rsidRDefault="00F372A3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color w:val="000000"/>
              </w:rPr>
            </w:pPr>
            <w:r>
              <w:rPr>
                <w:color w:val="000000"/>
              </w:rPr>
              <w:t>Ecologia 4</w:t>
            </w:r>
          </w:p>
        </w:tc>
      </w:tr>
      <w:tr w:rsidR="009912FB" w14:paraId="107567D3" w14:textId="77777777">
        <w:trPr>
          <w:trHeight w:val="410"/>
        </w:trPr>
        <w:tc>
          <w:tcPr>
            <w:tcW w:w="12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1C339543" w14:textId="77777777" w:rsidR="009912FB" w:rsidRDefault="00F372A3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both"/>
              <w:rPr>
                <w:color w:val="000000"/>
              </w:rPr>
            </w:pPr>
            <w:r>
              <w:rPr>
                <w:b/>
                <w:color w:val="000000"/>
              </w:rPr>
              <w:t>9:30-10h</w:t>
            </w:r>
          </w:p>
        </w:tc>
        <w:tc>
          <w:tcPr>
            <w:tcW w:w="9580" w:type="dxa"/>
            <w:gridSpan w:val="7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01F1FD8A" w14:textId="77777777" w:rsidR="009912FB" w:rsidRDefault="00F372A3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color w:val="000000"/>
              </w:rPr>
            </w:pPr>
            <w:proofErr w:type="spellStart"/>
            <w:r>
              <w:rPr>
                <w:i/>
                <w:color w:val="000000"/>
              </w:rPr>
              <w:t>Coffee</w:t>
            </w:r>
            <w:proofErr w:type="spellEnd"/>
            <w:r>
              <w:rPr>
                <w:i/>
                <w:color w:val="000000"/>
              </w:rPr>
              <w:t xml:space="preserve"> break</w:t>
            </w:r>
          </w:p>
        </w:tc>
        <w:tc>
          <w:tcPr>
            <w:tcW w:w="15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3B985493" w14:textId="77777777" w:rsidR="009912FB" w:rsidRDefault="009912FB"/>
        </w:tc>
        <w:tc>
          <w:tcPr>
            <w:tcW w:w="16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5DF16325" w14:textId="77777777" w:rsidR="009912FB" w:rsidRDefault="009912FB"/>
        </w:tc>
      </w:tr>
      <w:tr w:rsidR="009912FB" w14:paraId="211B33FB" w14:textId="77777777">
        <w:trPr>
          <w:trHeight w:val="689"/>
        </w:trPr>
        <w:tc>
          <w:tcPr>
            <w:tcW w:w="12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031CB3EA" w14:textId="77777777" w:rsidR="009912FB" w:rsidRDefault="00F372A3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both"/>
              <w:rPr>
                <w:color w:val="000000"/>
              </w:rPr>
            </w:pPr>
            <w:r>
              <w:rPr>
                <w:b/>
                <w:color w:val="000000"/>
              </w:rPr>
              <w:t>10:15-12:15h</w:t>
            </w:r>
          </w:p>
        </w:tc>
        <w:tc>
          <w:tcPr>
            <w:tcW w:w="1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7F2EDC90" w14:textId="77777777" w:rsidR="009912FB" w:rsidRDefault="00F372A3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color w:val="000000"/>
              </w:rPr>
            </w:pPr>
            <w:r>
              <w:rPr>
                <w:color w:val="000000"/>
              </w:rPr>
              <w:t>Viagem para Reserva Serra das Almas</w:t>
            </w:r>
          </w:p>
        </w:tc>
        <w:tc>
          <w:tcPr>
            <w:tcW w:w="15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43D0883C" w14:textId="77777777" w:rsidR="009912FB" w:rsidRDefault="00F372A3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color w:val="000000"/>
              </w:rPr>
            </w:pPr>
            <w:r>
              <w:rPr>
                <w:color w:val="000000"/>
              </w:rPr>
              <w:t>Desenho experimental e técnicas de coleta</w:t>
            </w:r>
          </w:p>
        </w:tc>
        <w:tc>
          <w:tcPr>
            <w:tcW w:w="12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32074362" w14:textId="77777777" w:rsidR="009912FB" w:rsidRDefault="00F372A3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color w:val="000000"/>
              </w:rPr>
            </w:pPr>
            <w:r>
              <w:rPr>
                <w:color w:val="000000"/>
              </w:rPr>
              <w:t>Coleta</w:t>
            </w:r>
          </w:p>
        </w:tc>
        <w:tc>
          <w:tcPr>
            <w:tcW w:w="15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5BB0DB6B" w14:textId="77777777" w:rsidR="009912FB" w:rsidRDefault="00F372A3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color w:val="000000"/>
              </w:rPr>
            </w:pPr>
            <w:r>
              <w:rPr>
                <w:color w:val="000000"/>
              </w:rPr>
              <w:t>Morfologia e Sistemática 1</w:t>
            </w:r>
          </w:p>
          <w:p w14:paraId="2ADE8964" w14:textId="77777777" w:rsidR="009912FB" w:rsidRDefault="009912FB"/>
        </w:tc>
        <w:tc>
          <w:tcPr>
            <w:tcW w:w="11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36497BEC" w14:textId="77777777" w:rsidR="009912FB" w:rsidRDefault="00F372A3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color w:val="000000"/>
              </w:rPr>
            </w:pPr>
            <w:r>
              <w:rPr>
                <w:color w:val="000000"/>
              </w:rPr>
              <w:t xml:space="preserve">Viagem para UECE - Campus </w:t>
            </w:r>
            <w:proofErr w:type="spellStart"/>
            <w:r>
              <w:rPr>
                <w:color w:val="000000"/>
              </w:rPr>
              <w:t>Pacoti</w:t>
            </w:r>
            <w:proofErr w:type="spellEnd"/>
          </w:p>
        </w:tc>
        <w:tc>
          <w:tcPr>
            <w:tcW w:w="13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3C23E839" w14:textId="77777777" w:rsidR="009912FB" w:rsidRDefault="00F372A3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color w:val="000000"/>
              </w:rPr>
            </w:pPr>
            <w:r>
              <w:rPr>
                <w:color w:val="000000"/>
              </w:rPr>
              <w:t>Ecologia 1</w:t>
            </w:r>
          </w:p>
        </w:tc>
        <w:tc>
          <w:tcPr>
            <w:tcW w:w="16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4890A43B" w14:textId="77777777" w:rsidR="009912FB" w:rsidRDefault="00F372A3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color w:val="000000"/>
              </w:rPr>
            </w:pPr>
            <w:r>
              <w:rPr>
                <w:color w:val="000000"/>
              </w:rPr>
              <w:t>Mulheres na Mirmecologia</w:t>
            </w:r>
          </w:p>
        </w:tc>
        <w:tc>
          <w:tcPr>
            <w:tcW w:w="15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FF936E2" w14:textId="77777777" w:rsidR="009912FB" w:rsidRDefault="00F372A3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color w:val="000000"/>
              </w:rPr>
            </w:pPr>
            <w:r>
              <w:rPr>
                <w:color w:val="000000"/>
              </w:rPr>
              <w:t>Morfologia (prática)</w:t>
            </w:r>
          </w:p>
        </w:tc>
        <w:tc>
          <w:tcPr>
            <w:tcW w:w="16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46BB78EF" w14:textId="77777777" w:rsidR="009912FB" w:rsidRDefault="00F372A3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color w:val="000000"/>
              </w:rPr>
            </w:pPr>
            <w:r>
              <w:rPr>
                <w:color w:val="000000"/>
              </w:rPr>
              <w:t>Identificação</w:t>
            </w:r>
          </w:p>
        </w:tc>
      </w:tr>
      <w:tr w:rsidR="009912FB" w14:paraId="13CE4ABA" w14:textId="77777777">
        <w:trPr>
          <w:trHeight w:val="287"/>
        </w:trPr>
        <w:tc>
          <w:tcPr>
            <w:tcW w:w="12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2BA5DEC7" w14:textId="77777777" w:rsidR="009912FB" w:rsidRDefault="00F372A3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both"/>
              <w:rPr>
                <w:color w:val="000000"/>
              </w:rPr>
            </w:pPr>
            <w:r>
              <w:rPr>
                <w:b/>
                <w:color w:val="000000"/>
              </w:rPr>
              <w:t>12:15-14h</w:t>
            </w:r>
          </w:p>
        </w:tc>
        <w:tc>
          <w:tcPr>
            <w:tcW w:w="9580" w:type="dxa"/>
            <w:gridSpan w:val="7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156053C9" w14:textId="77777777" w:rsidR="009912FB" w:rsidRDefault="00F372A3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color w:val="000000"/>
              </w:rPr>
            </w:pPr>
            <w:r>
              <w:rPr>
                <w:i/>
                <w:color w:val="000000"/>
              </w:rPr>
              <w:t>Almoço</w:t>
            </w:r>
          </w:p>
        </w:tc>
        <w:tc>
          <w:tcPr>
            <w:tcW w:w="15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2B7AF12E" w14:textId="77777777" w:rsidR="009912FB" w:rsidRDefault="009912FB"/>
        </w:tc>
        <w:tc>
          <w:tcPr>
            <w:tcW w:w="16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26833D2A" w14:textId="77777777" w:rsidR="009912FB" w:rsidRDefault="009912FB"/>
        </w:tc>
      </w:tr>
      <w:tr w:rsidR="009912FB" w14:paraId="1FDEEE2E" w14:textId="77777777">
        <w:trPr>
          <w:trHeight w:val="663"/>
        </w:trPr>
        <w:tc>
          <w:tcPr>
            <w:tcW w:w="12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C158C92" w14:textId="77777777" w:rsidR="009912FB" w:rsidRDefault="00F372A3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both"/>
              <w:rPr>
                <w:color w:val="000000"/>
              </w:rPr>
            </w:pPr>
            <w:r>
              <w:rPr>
                <w:b/>
                <w:color w:val="000000"/>
              </w:rPr>
              <w:t>14-16:00h</w:t>
            </w:r>
          </w:p>
        </w:tc>
        <w:tc>
          <w:tcPr>
            <w:tcW w:w="1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11BEB66D" w14:textId="77777777" w:rsidR="009912FB" w:rsidRDefault="00F372A3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color w:val="000000"/>
              </w:rPr>
            </w:pPr>
            <w:r>
              <w:rPr>
                <w:color w:val="000000"/>
              </w:rPr>
              <w:t>Check-in Reserva Serra das Almas</w:t>
            </w:r>
          </w:p>
        </w:tc>
        <w:tc>
          <w:tcPr>
            <w:tcW w:w="15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5C6930F6" w14:textId="77777777" w:rsidR="009912FB" w:rsidRDefault="00F372A3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color w:val="000000"/>
              </w:rPr>
            </w:pPr>
            <w:r>
              <w:rPr>
                <w:color w:val="000000"/>
              </w:rPr>
              <w:t>Apresentação dos participantes</w:t>
            </w:r>
          </w:p>
        </w:tc>
        <w:tc>
          <w:tcPr>
            <w:tcW w:w="12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4A884481" w14:textId="77777777" w:rsidR="009912FB" w:rsidRDefault="00F372A3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color w:val="000000"/>
              </w:rPr>
            </w:pPr>
            <w:r>
              <w:rPr>
                <w:color w:val="000000"/>
              </w:rPr>
              <w:t>Coleta</w:t>
            </w:r>
          </w:p>
        </w:tc>
        <w:tc>
          <w:tcPr>
            <w:tcW w:w="15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8B8DB5B" w14:textId="77777777" w:rsidR="009912FB" w:rsidRDefault="00F372A3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color w:val="000000"/>
              </w:rPr>
            </w:pPr>
            <w:r>
              <w:rPr>
                <w:color w:val="000000"/>
              </w:rPr>
              <w:t>Morfologia e Sistemática 2</w:t>
            </w:r>
          </w:p>
        </w:tc>
        <w:tc>
          <w:tcPr>
            <w:tcW w:w="11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16C431BD" w14:textId="77777777" w:rsidR="009912FB" w:rsidRDefault="00F372A3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color w:val="000000"/>
              </w:rPr>
            </w:pPr>
            <w:r>
              <w:rPr>
                <w:color w:val="000000"/>
              </w:rPr>
              <w:t xml:space="preserve">Viagem para UECE - Campus </w:t>
            </w:r>
            <w:proofErr w:type="spellStart"/>
            <w:r>
              <w:rPr>
                <w:color w:val="000000"/>
              </w:rPr>
              <w:t>Pacoti</w:t>
            </w:r>
            <w:proofErr w:type="spellEnd"/>
          </w:p>
        </w:tc>
        <w:tc>
          <w:tcPr>
            <w:tcW w:w="13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7FB4E6EA" w14:textId="77777777" w:rsidR="009912FB" w:rsidRDefault="00F372A3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color w:val="000000"/>
              </w:rPr>
            </w:pPr>
            <w:r>
              <w:rPr>
                <w:color w:val="000000"/>
              </w:rPr>
              <w:t>Triagem e montagem (teoria)</w:t>
            </w:r>
          </w:p>
          <w:p w14:paraId="5A0B953E" w14:textId="77777777" w:rsidR="009912FB" w:rsidRDefault="009912FB"/>
        </w:tc>
        <w:tc>
          <w:tcPr>
            <w:tcW w:w="16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09695DA5" w14:textId="77777777" w:rsidR="009912FB" w:rsidRDefault="00F372A3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color w:val="000000"/>
              </w:rPr>
            </w:pPr>
            <w:r>
              <w:rPr>
                <w:color w:val="000000"/>
              </w:rPr>
              <w:t>Triagem e montagem</w:t>
            </w:r>
          </w:p>
          <w:p w14:paraId="2A3A288F" w14:textId="77777777" w:rsidR="009912FB" w:rsidRDefault="00F372A3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color w:val="000000"/>
              </w:rPr>
            </w:pPr>
            <w:r>
              <w:rPr>
                <w:color w:val="000000"/>
              </w:rPr>
              <w:t>(prática)</w:t>
            </w:r>
          </w:p>
        </w:tc>
        <w:tc>
          <w:tcPr>
            <w:tcW w:w="15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1432B079" w14:textId="77777777" w:rsidR="009912FB" w:rsidRDefault="00F372A3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color w:val="000000"/>
              </w:rPr>
            </w:pPr>
            <w:r>
              <w:rPr>
                <w:color w:val="000000"/>
              </w:rPr>
              <w:t>Identificação</w:t>
            </w:r>
          </w:p>
        </w:tc>
        <w:tc>
          <w:tcPr>
            <w:tcW w:w="16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77A8C01C" w14:textId="77777777" w:rsidR="009912FB" w:rsidRDefault="00F372A3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color w:val="000000"/>
              </w:rPr>
            </w:pPr>
            <w:r>
              <w:rPr>
                <w:color w:val="000000"/>
              </w:rPr>
              <w:t>Identificação</w:t>
            </w:r>
          </w:p>
        </w:tc>
      </w:tr>
      <w:tr w:rsidR="009912FB" w14:paraId="66430C7C" w14:textId="77777777">
        <w:trPr>
          <w:trHeight w:val="471"/>
        </w:trPr>
        <w:tc>
          <w:tcPr>
            <w:tcW w:w="12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466425DD" w14:textId="77777777" w:rsidR="009912FB" w:rsidRDefault="00F372A3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both"/>
              <w:rPr>
                <w:color w:val="000000"/>
              </w:rPr>
            </w:pPr>
            <w:r>
              <w:rPr>
                <w:b/>
                <w:color w:val="000000"/>
              </w:rPr>
              <w:t>16:00-16:15h</w:t>
            </w:r>
          </w:p>
        </w:tc>
        <w:tc>
          <w:tcPr>
            <w:tcW w:w="9580" w:type="dxa"/>
            <w:gridSpan w:val="7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0B0D703F" w14:textId="77777777" w:rsidR="009912FB" w:rsidRDefault="00F372A3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color w:val="000000"/>
              </w:rPr>
            </w:pPr>
            <w:proofErr w:type="spellStart"/>
            <w:r>
              <w:rPr>
                <w:i/>
                <w:color w:val="000000"/>
              </w:rPr>
              <w:t>Coffee</w:t>
            </w:r>
            <w:proofErr w:type="spellEnd"/>
            <w:r>
              <w:rPr>
                <w:i/>
                <w:color w:val="000000"/>
              </w:rPr>
              <w:t xml:space="preserve"> break</w:t>
            </w:r>
          </w:p>
        </w:tc>
        <w:tc>
          <w:tcPr>
            <w:tcW w:w="15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1D97D603" w14:textId="77777777" w:rsidR="009912FB" w:rsidRDefault="009912FB"/>
        </w:tc>
        <w:tc>
          <w:tcPr>
            <w:tcW w:w="16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4FA029C" w14:textId="77777777" w:rsidR="009912FB" w:rsidRDefault="009912FB"/>
        </w:tc>
      </w:tr>
      <w:tr w:rsidR="009912FB" w14:paraId="59635560" w14:textId="77777777">
        <w:tc>
          <w:tcPr>
            <w:tcW w:w="12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3542EDE1" w14:textId="77777777" w:rsidR="009912FB" w:rsidRDefault="00F372A3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both"/>
              <w:rPr>
                <w:color w:val="000000"/>
              </w:rPr>
            </w:pPr>
            <w:r>
              <w:rPr>
                <w:b/>
                <w:color w:val="000000"/>
              </w:rPr>
              <w:t>16:15-18:15h</w:t>
            </w:r>
          </w:p>
        </w:tc>
        <w:tc>
          <w:tcPr>
            <w:tcW w:w="1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3AC9BBD" w14:textId="77777777" w:rsidR="009912FB" w:rsidRDefault="00F372A3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color w:val="000000"/>
              </w:rPr>
            </w:pPr>
            <w:r>
              <w:rPr>
                <w:color w:val="000000"/>
              </w:rPr>
              <w:t>Check-in Reserva Serra das Almas</w:t>
            </w:r>
          </w:p>
        </w:tc>
        <w:tc>
          <w:tcPr>
            <w:tcW w:w="15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FDF9B0B" w14:textId="77777777" w:rsidR="009912FB" w:rsidRDefault="00F372A3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color w:val="000000"/>
              </w:rPr>
            </w:pPr>
            <w:r>
              <w:rPr>
                <w:color w:val="000000"/>
              </w:rPr>
              <w:t>Apresentação dos participantes</w:t>
            </w:r>
          </w:p>
        </w:tc>
        <w:tc>
          <w:tcPr>
            <w:tcW w:w="12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704BD8B9" w14:textId="77777777" w:rsidR="009912FB" w:rsidRDefault="00F372A3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color w:val="000000"/>
              </w:rPr>
            </w:pPr>
            <w:proofErr w:type="spellStart"/>
            <w:r>
              <w:rPr>
                <w:color w:val="000000"/>
              </w:rPr>
              <w:t>Pós-coleta</w:t>
            </w:r>
            <w:proofErr w:type="spellEnd"/>
            <w:r>
              <w:rPr>
                <w:color w:val="000000"/>
              </w:rPr>
              <w:t xml:space="preserve"> (</w:t>
            </w:r>
            <w:proofErr w:type="spellStart"/>
            <w:r>
              <w:rPr>
                <w:color w:val="000000"/>
              </w:rPr>
              <w:t>winkler</w:t>
            </w:r>
            <w:proofErr w:type="spellEnd"/>
            <w:r>
              <w:rPr>
                <w:color w:val="000000"/>
              </w:rPr>
              <w:t>)</w:t>
            </w:r>
          </w:p>
          <w:p w14:paraId="28C6286B" w14:textId="77777777" w:rsidR="009912FB" w:rsidRDefault="009912FB"/>
        </w:tc>
        <w:tc>
          <w:tcPr>
            <w:tcW w:w="15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55096A69" w14:textId="77777777" w:rsidR="009912FB" w:rsidRDefault="00F372A3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color w:val="000000"/>
              </w:rPr>
            </w:pPr>
            <w:r>
              <w:rPr>
                <w:color w:val="000000"/>
              </w:rPr>
              <w:t>Motivação e Carreira Científica     </w:t>
            </w:r>
          </w:p>
        </w:tc>
        <w:tc>
          <w:tcPr>
            <w:tcW w:w="11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5441A4E" w14:textId="77777777" w:rsidR="009912FB" w:rsidRPr="00F372A3" w:rsidRDefault="00F372A3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color w:val="000000"/>
                <w:lang w:val="en-US"/>
              </w:rPr>
            </w:pPr>
            <w:r w:rsidRPr="00F372A3">
              <w:rPr>
                <w:color w:val="000000"/>
                <w:lang w:val="en-US"/>
              </w:rPr>
              <w:t>Check-in UECE -</w:t>
            </w:r>
          </w:p>
          <w:p w14:paraId="00B20C37" w14:textId="77777777" w:rsidR="009912FB" w:rsidRPr="00F372A3" w:rsidRDefault="00F372A3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color w:val="000000"/>
                <w:lang w:val="en-US"/>
              </w:rPr>
            </w:pPr>
            <w:r w:rsidRPr="00F372A3">
              <w:rPr>
                <w:color w:val="000000"/>
                <w:lang w:val="en-US"/>
              </w:rPr>
              <w:t xml:space="preserve">Campus </w:t>
            </w:r>
            <w:proofErr w:type="spellStart"/>
            <w:r w:rsidRPr="00F372A3">
              <w:rPr>
                <w:color w:val="000000"/>
                <w:lang w:val="en-US"/>
              </w:rPr>
              <w:t>Pacoti</w:t>
            </w:r>
            <w:proofErr w:type="spellEnd"/>
          </w:p>
        </w:tc>
        <w:tc>
          <w:tcPr>
            <w:tcW w:w="13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498B4058" w14:textId="77777777" w:rsidR="009912FB" w:rsidRDefault="00F372A3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color w:val="000000"/>
              </w:rPr>
            </w:pPr>
            <w:r>
              <w:rPr>
                <w:color w:val="000000"/>
              </w:rPr>
              <w:t>Triagem e montagem (prática)</w:t>
            </w:r>
          </w:p>
          <w:p w14:paraId="7E3049CE" w14:textId="77777777" w:rsidR="009912FB" w:rsidRDefault="009912FB"/>
        </w:tc>
        <w:tc>
          <w:tcPr>
            <w:tcW w:w="16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1D8C6756" w14:textId="77777777" w:rsidR="009912FB" w:rsidRDefault="00F372A3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color w:val="000000"/>
              </w:rPr>
            </w:pPr>
            <w:r>
              <w:rPr>
                <w:color w:val="000000"/>
              </w:rPr>
              <w:t>Montagem </w:t>
            </w:r>
          </w:p>
          <w:p w14:paraId="2E651FB1" w14:textId="77777777" w:rsidR="009912FB" w:rsidRDefault="009912FB"/>
        </w:tc>
        <w:tc>
          <w:tcPr>
            <w:tcW w:w="15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787D8DC8" w14:textId="77777777" w:rsidR="009912FB" w:rsidRDefault="00F372A3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color w:val="000000"/>
              </w:rPr>
            </w:pPr>
            <w:r>
              <w:rPr>
                <w:color w:val="000000"/>
              </w:rPr>
              <w:t>Identificação</w:t>
            </w:r>
          </w:p>
        </w:tc>
        <w:tc>
          <w:tcPr>
            <w:tcW w:w="16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03B5329D" w14:textId="77777777" w:rsidR="009912FB" w:rsidRDefault="00F372A3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color w:val="000000"/>
              </w:rPr>
            </w:pPr>
            <w:r>
              <w:rPr>
                <w:color w:val="000000"/>
              </w:rPr>
              <w:t>Discussão e encerramento do evento</w:t>
            </w:r>
          </w:p>
        </w:tc>
      </w:tr>
    </w:tbl>
    <w:p w14:paraId="52CF2162" w14:textId="77777777" w:rsidR="009912FB" w:rsidRDefault="009912FB">
      <w:pPr>
        <w:shd w:val="clear" w:color="auto" w:fill="FFFFFF"/>
        <w:rPr>
          <w:b/>
          <w:color w:val="000000"/>
        </w:rPr>
      </w:pPr>
    </w:p>
    <w:sectPr w:rsidR="009912FB">
      <w:pgSz w:w="16838" w:h="11906" w:orient="landscape"/>
      <w:pgMar w:top="1701" w:right="1417" w:bottom="1701" w:left="1417" w:header="708" w:footer="708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roman"/>
    <w:notTrueType/>
    <w:pitch w:val="default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/>
  <w:defaultTabStop w:val="720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9912FB"/>
    <w:rsid w:val="00300AAE"/>
    <w:rsid w:val="004D5227"/>
    <w:rsid w:val="009912FB"/>
    <w:rsid w:val="00F372A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D664134"/>
  <w15:docId w15:val="{7028BD76-4C35-4B11-9C36-7524771FED6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Times New Roman" w:hAnsi="Times New Roman" w:cs="Times New Roman"/>
        <w:sz w:val="24"/>
        <w:szCs w:val="24"/>
        <w:lang w:val="pt-BR" w:eastAsia="pt-BR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981C3A"/>
  </w:style>
  <w:style w:type="paragraph" w:styleId="Ttulo1">
    <w:name w:val="heading 1"/>
    <w:basedOn w:val="Normal"/>
    <w:next w:val="Normal"/>
    <w:uiPriority w:val="9"/>
    <w:qFormat/>
    <w:pPr>
      <w:keepNext/>
      <w:keepLines/>
      <w:spacing w:before="480" w:after="120"/>
      <w:outlineLvl w:val="0"/>
    </w:pPr>
    <w:rPr>
      <w:b/>
      <w:sz w:val="48"/>
      <w:szCs w:val="48"/>
    </w:rPr>
  </w:style>
  <w:style w:type="paragraph" w:styleId="Ttulo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80"/>
      <w:outlineLvl w:val="1"/>
    </w:pPr>
    <w:rPr>
      <w:b/>
      <w:sz w:val="36"/>
      <w:szCs w:val="36"/>
    </w:rPr>
  </w:style>
  <w:style w:type="paragraph" w:styleId="Ttulo3">
    <w:name w:val="heading 3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2"/>
    </w:pPr>
    <w:rPr>
      <w:b/>
      <w:sz w:val="28"/>
      <w:szCs w:val="28"/>
    </w:rPr>
  </w:style>
  <w:style w:type="paragraph" w:styleId="Ttulo4">
    <w:name w:val="heading 4"/>
    <w:basedOn w:val="Normal"/>
    <w:next w:val="Normal"/>
    <w:uiPriority w:val="9"/>
    <w:semiHidden/>
    <w:unhideWhenUsed/>
    <w:qFormat/>
    <w:pPr>
      <w:keepNext/>
      <w:keepLines/>
      <w:spacing w:before="240" w:after="40"/>
      <w:outlineLvl w:val="3"/>
    </w:pPr>
    <w:rPr>
      <w:b/>
    </w:rPr>
  </w:style>
  <w:style w:type="paragraph" w:styleId="Ttulo5">
    <w:name w:val="heading 5"/>
    <w:basedOn w:val="Normal"/>
    <w:link w:val="Ttulo5Char"/>
    <w:uiPriority w:val="9"/>
    <w:semiHidden/>
    <w:unhideWhenUsed/>
    <w:qFormat/>
    <w:rsid w:val="00307713"/>
    <w:pPr>
      <w:spacing w:before="100" w:beforeAutospacing="1" w:after="100" w:afterAutospacing="1"/>
      <w:outlineLvl w:val="4"/>
    </w:pPr>
    <w:rPr>
      <w:b/>
      <w:bCs/>
      <w:sz w:val="20"/>
      <w:szCs w:val="20"/>
    </w:rPr>
  </w:style>
  <w:style w:type="paragraph" w:styleId="Ttulo6">
    <w:name w:val="heading 6"/>
    <w:basedOn w:val="Normal"/>
    <w:next w:val="Normal"/>
    <w:uiPriority w:val="9"/>
    <w:semiHidden/>
    <w:unhideWhenUsed/>
    <w:qFormat/>
    <w:pPr>
      <w:keepNext/>
      <w:keepLines/>
      <w:spacing w:before="200" w:after="40"/>
      <w:outlineLvl w:val="5"/>
    </w:pPr>
    <w:rPr>
      <w:b/>
      <w:sz w:val="20"/>
      <w:szCs w:val="20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table" w:customStyle="1" w:styleId="TableNormal">
    <w:name w:val="Table Normal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Ttulo">
    <w:name w:val="Title"/>
    <w:basedOn w:val="Normal"/>
    <w:next w:val="Normal"/>
    <w:uiPriority w:val="10"/>
    <w:qFormat/>
    <w:pPr>
      <w:keepNext/>
      <w:keepLines/>
      <w:spacing w:before="480" w:after="120"/>
    </w:pPr>
    <w:rPr>
      <w:b/>
      <w:sz w:val="72"/>
      <w:szCs w:val="72"/>
    </w:rPr>
  </w:style>
  <w:style w:type="character" w:styleId="Refdecomentrio">
    <w:name w:val="annotation reference"/>
    <w:basedOn w:val="Fontepargpadro"/>
    <w:semiHidden/>
    <w:rsid w:val="003310C4"/>
    <w:rPr>
      <w:sz w:val="16"/>
      <w:szCs w:val="16"/>
    </w:rPr>
  </w:style>
  <w:style w:type="paragraph" w:styleId="Textodecomentrio">
    <w:name w:val="annotation text"/>
    <w:basedOn w:val="Normal"/>
    <w:semiHidden/>
    <w:rsid w:val="003310C4"/>
    <w:rPr>
      <w:sz w:val="20"/>
      <w:szCs w:val="20"/>
    </w:rPr>
  </w:style>
  <w:style w:type="paragraph" w:styleId="Assuntodocomentrio">
    <w:name w:val="annotation subject"/>
    <w:basedOn w:val="Textodecomentrio"/>
    <w:next w:val="Textodecomentrio"/>
    <w:semiHidden/>
    <w:rsid w:val="003310C4"/>
    <w:rPr>
      <w:b/>
      <w:bCs/>
    </w:rPr>
  </w:style>
  <w:style w:type="paragraph" w:styleId="Textodebalo">
    <w:name w:val="Balloon Text"/>
    <w:basedOn w:val="Normal"/>
    <w:semiHidden/>
    <w:rsid w:val="003310C4"/>
    <w:rPr>
      <w:rFonts w:ascii="Tahoma" w:hAnsi="Tahoma" w:cs="Tahoma"/>
      <w:sz w:val="16"/>
      <w:szCs w:val="16"/>
    </w:rPr>
  </w:style>
  <w:style w:type="table" w:styleId="Tabelacomgrade">
    <w:name w:val="Table Grid"/>
    <w:basedOn w:val="Tabelanormal"/>
    <w:uiPriority w:val="59"/>
    <w:rsid w:val="006C0561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Cabealho">
    <w:name w:val="header"/>
    <w:basedOn w:val="Normal"/>
    <w:link w:val="CabealhoChar"/>
    <w:uiPriority w:val="99"/>
    <w:semiHidden/>
    <w:unhideWhenUsed/>
    <w:rsid w:val="005F02CA"/>
    <w:pPr>
      <w:tabs>
        <w:tab w:val="center" w:pos="4252"/>
        <w:tab w:val="right" w:pos="8504"/>
      </w:tabs>
    </w:pPr>
  </w:style>
  <w:style w:type="character" w:customStyle="1" w:styleId="CabealhoChar">
    <w:name w:val="Cabeçalho Char"/>
    <w:basedOn w:val="Fontepargpadro"/>
    <w:link w:val="Cabealho"/>
    <w:uiPriority w:val="99"/>
    <w:semiHidden/>
    <w:rsid w:val="005F02CA"/>
    <w:rPr>
      <w:sz w:val="24"/>
      <w:szCs w:val="24"/>
    </w:rPr>
  </w:style>
  <w:style w:type="paragraph" w:styleId="Rodap">
    <w:name w:val="footer"/>
    <w:basedOn w:val="Normal"/>
    <w:link w:val="RodapChar"/>
    <w:uiPriority w:val="99"/>
    <w:semiHidden/>
    <w:unhideWhenUsed/>
    <w:rsid w:val="005F02CA"/>
    <w:pPr>
      <w:tabs>
        <w:tab w:val="center" w:pos="4252"/>
        <w:tab w:val="right" w:pos="8504"/>
      </w:tabs>
    </w:pPr>
  </w:style>
  <w:style w:type="character" w:customStyle="1" w:styleId="RodapChar">
    <w:name w:val="Rodapé Char"/>
    <w:basedOn w:val="Fontepargpadro"/>
    <w:link w:val="Rodap"/>
    <w:uiPriority w:val="99"/>
    <w:semiHidden/>
    <w:rsid w:val="005F02CA"/>
    <w:rPr>
      <w:sz w:val="24"/>
      <w:szCs w:val="24"/>
    </w:rPr>
  </w:style>
  <w:style w:type="character" w:customStyle="1" w:styleId="apple-converted-space">
    <w:name w:val="apple-converted-space"/>
    <w:basedOn w:val="Fontepargpadro"/>
    <w:rsid w:val="009174C6"/>
  </w:style>
  <w:style w:type="character" w:styleId="Hyperlink">
    <w:name w:val="Hyperlink"/>
    <w:basedOn w:val="Fontepargpadro"/>
    <w:uiPriority w:val="99"/>
    <w:unhideWhenUsed/>
    <w:rsid w:val="00FF7AAD"/>
    <w:rPr>
      <w:color w:val="0000FF"/>
      <w:u w:val="single"/>
    </w:rPr>
  </w:style>
  <w:style w:type="paragraph" w:styleId="NormalWeb">
    <w:name w:val="Normal (Web)"/>
    <w:basedOn w:val="Normal"/>
    <w:uiPriority w:val="99"/>
    <w:unhideWhenUsed/>
    <w:rsid w:val="00E31CDC"/>
    <w:pPr>
      <w:spacing w:before="100" w:beforeAutospacing="1" w:after="100" w:afterAutospacing="1"/>
    </w:pPr>
  </w:style>
  <w:style w:type="paragraph" w:styleId="PargrafodaLista">
    <w:name w:val="List Paragraph"/>
    <w:basedOn w:val="Normal"/>
    <w:uiPriority w:val="34"/>
    <w:qFormat/>
    <w:rsid w:val="00A76E27"/>
    <w:pPr>
      <w:ind w:left="720"/>
      <w:contextualSpacing/>
    </w:pPr>
  </w:style>
  <w:style w:type="character" w:customStyle="1" w:styleId="Ttulo5Char">
    <w:name w:val="Título 5 Char"/>
    <w:basedOn w:val="Fontepargpadro"/>
    <w:link w:val="Ttulo5"/>
    <w:uiPriority w:val="9"/>
    <w:semiHidden/>
    <w:rsid w:val="00307713"/>
    <w:rPr>
      <w:b/>
      <w:bCs/>
    </w:rPr>
  </w:style>
  <w:style w:type="character" w:styleId="HiperlinkVisitado">
    <w:name w:val="FollowedHyperlink"/>
    <w:basedOn w:val="Fontepargpadro"/>
    <w:uiPriority w:val="99"/>
    <w:semiHidden/>
    <w:unhideWhenUsed/>
    <w:rsid w:val="00C06248"/>
    <w:rPr>
      <w:color w:val="800080" w:themeColor="followedHyperlink"/>
      <w:u w:val="single"/>
    </w:rPr>
  </w:style>
  <w:style w:type="paragraph" w:styleId="Subttulo">
    <w:name w:val="Subtitle"/>
    <w:basedOn w:val="Normal"/>
    <w:next w:val="Normal"/>
    <w:uiPriority w:val="11"/>
    <w:qFormat/>
    <w:pPr>
      <w:keepNext/>
      <w:keepLines/>
      <w:spacing w:before="360" w:after="80"/>
    </w:pPr>
    <w:rPr>
      <w:rFonts w:ascii="Georgia" w:eastAsia="Georgia" w:hAnsi="Georgia" w:cs="Georgia"/>
      <w:i/>
      <w:color w:val="666666"/>
      <w:sz w:val="48"/>
      <w:szCs w:val="48"/>
    </w:rPr>
  </w:style>
  <w:style w:type="table" w:customStyle="1" w:styleId="a">
    <w:basedOn w:val="TableNormal"/>
    <w:tblPr>
      <w:tblStyleRowBandSize w:val="1"/>
      <w:tblStyleColBandSize w:val="1"/>
      <w:tblCellMar>
        <w:top w:w="15" w:type="dxa"/>
        <w:left w:w="15" w:type="dxa"/>
        <w:bottom w:w="15" w:type="dxa"/>
        <w:right w:w="15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hyperlink" Target="mailto:formigasdobrasil@gmail.com" TargetMode="External"/><Relationship Id="rId5" Type="http://schemas.openxmlformats.org/officeDocument/2006/relationships/hyperlink" Target="mailto:formigasdobrasil@gmail.com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go:gDocsCustomXmlDataStorage xmlns:go="http://customooxmlschemas.google.com/" xmlns:r="http://schemas.openxmlformats.org/officeDocument/2006/relationships">
  <go:docsCustomData xmlns:go="http://customooxmlschemas.google.com/" roundtripDataSignature="AMtx7mheVyqyx+nH1Jhq+4otzEJ9fzWJ+A==">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customooxmlschemas.google.com/"/>
    <ds:schemaRef ds:uri="http://schemas.openxmlformats.org/officeDocument/2006/relationship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6</Pages>
  <Words>1349</Words>
  <Characters>7287</Characters>
  <Application>Microsoft Office Word</Application>
  <DocSecurity>0</DocSecurity>
  <Lines>60</Lines>
  <Paragraphs>17</Paragraphs>
  <ScaleCrop>false</ScaleCrop>
  <Company/>
  <LinksUpToDate>false</LinksUpToDate>
  <CharactersWithSpaces>8619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Carla Rodrigues Ribas</dc:creator>
  <cp:lastModifiedBy>Rodrigo Feitosa</cp:lastModifiedBy>
  <cp:revision>4</cp:revision>
  <dcterms:created xsi:type="dcterms:W3CDTF">2022-04-14T20:36:00Z</dcterms:created>
  <dcterms:modified xsi:type="dcterms:W3CDTF">2022-04-18T15:48:00Z</dcterms:modified>
</cp:coreProperties>
</file>